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397" w:rsidRPr="00DC0BC8" w:rsidRDefault="006E7D7F" w:rsidP="006D0D77">
      <w:pPr>
        <w:ind w:leftChars="72" w:left="143"/>
        <w:rPr>
          <w:rFonts w:hAnsi="ＭＳ 明朝"/>
          <w:sz w:val="22"/>
          <w:szCs w:val="22"/>
        </w:rPr>
      </w:pPr>
      <w:r>
        <w:rPr>
          <w:rFonts w:hAnsi="ＭＳ 明朝" w:hint="eastAsia"/>
          <w:sz w:val="22"/>
          <w:szCs w:val="22"/>
        </w:rPr>
        <w:t>様式第</w:t>
      </w:r>
      <w:r w:rsidR="00BC0C53">
        <w:rPr>
          <w:rFonts w:hAnsi="ＭＳ 明朝" w:hint="eastAsia"/>
          <w:sz w:val="22"/>
          <w:szCs w:val="22"/>
        </w:rPr>
        <w:t>９</w:t>
      </w:r>
      <w:r>
        <w:rPr>
          <w:rFonts w:hAnsi="ＭＳ 明朝" w:hint="eastAsia"/>
          <w:sz w:val="22"/>
          <w:szCs w:val="22"/>
        </w:rPr>
        <w:t>号</w:t>
      </w:r>
    </w:p>
    <w:p w:rsidR="00DF26DB" w:rsidRPr="00DC0BC8" w:rsidRDefault="00A4111F" w:rsidP="006D0D77">
      <w:pPr>
        <w:ind w:leftChars="72" w:left="143" w:rightChars="272" w:right="540"/>
        <w:jc w:val="right"/>
        <w:rPr>
          <w:rFonts w:hAnsi="ＭＳ 明朝"/>
          <w:sz w:val="22"/>
          <w:szCs w:val="22"/>
        </w:rPr>
      </w:pPr>
      <w:r>
        <w:rPr>
          <w:rFonts w:hAnsi="ＭＳ 明朝" w:hint="eastAsia"/>
          <w:sz w:val="22"/>
          <w:szCs w:val="22"/>
        </w:rPr>
        <w:t>令和</w:t>
      </w:r>
      <w:r w:rsidR="00DF26DB" w:rsidRPr="00DC0BC8">
        <w:rPr>
          <w:rFonts w:hAnsi="ＭＳ 明朝" w:hint="eastAsia"/>
          <w:sz w:val="22"/>
          <w:szCs w:val="22"/>
        </w:rPr>
        <w:t xml:space="preserve">　　年　　月　　日</w:t>
      </w:r>
    </w:p>
    <w:p w:rsidR="00C85397" w:rsidRPr="00DC0BC8" w:rsidRDefault="00C85397" w:rsidP="006D0D77">
      <w:pPr>
        <w:ind w:leftChars="72" w:left="143"/>
        <w:rPr>
          <w:rFonts w:hAnsi="ＭＳ 明朝"/>
          <w:sz w:val="22"/>
          <w:szCs w:val="22"/>
        </w:rPr>
      </w:pPr>
    </w:p>
    <w:p w:rsidR="00DF26DB" w:rsidRPr="00DC0BC8" w:rsidRDefault="00DF26DB" w:rsidP="006D0D77">
      <w:pPr>
        <w:ind w:leftChars="72" w:left="143"/>
        <w:rPr>
          <w:rFonts w:hAnsi="ＭＳ 明朝"/>
          <w:sz w:val="22"/>
          <w:szCs w:val="22"/>
        </w:rPr>
      </w:pPr>
    </w:p>
    <w:p w:rsidR="00DF26DB" w:rsidRPr="00DC0BC8" w:rsidRDefault="00DF26DB" w:rsidP="006D0D77">
      <w:pPr>
        <w:ind w:leftChars="72" w:left="143"/>
        <w:rPr>
          <w:rFonts w:hAnsi="ＭＳ 明朝"/>
          <w:sz w:val="22"/>
          <w:szCs w:val="22"/>
        </w:rPr>
      </w:pPr>
      <w:r w:rsidRPr="00DC0BC8">
        <w:rPr>
          <w:rFonts w:hAnsi="ＭＳ 明朝" w:hint="eastAsia"/>
          <w:sz w:val="22"/>
          <w:szCs w:val="22"/>
        </w:rPr>
        <w:t xml:space="preserve">　山田町長　佐藤　信逸　様</w:t>
      </w:r>
    </w:p>
    <w:p w:rsidR="00C85397" w:rsidRPr="00DC0BC8" w:rsidRDefault="00C85397" w:rsidP="006D0D77">
      <w:pPr>
        <w:ind w:leftChars="72" w:left="143"/>
        <w:rPr>
          <w:rFonts w:hAnsi="ＭＳ 明朝"/>
          <w:sz w:val="22"/>
          <w:szCs w:val="22"/>
        </w:rPr>
      </w:pPr>
    </w:p>
    <w:tbl>
      <w:tblPr>
        <w:tblStyle w:val="a4"/>
        <w:tblW w:w="0" w:type="auto"/>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119"/>
        <w:gridCol w:w="758"/>
      </w:tblGrid>
      <w:tr w:rsidR="00C85397" w:rsidRPr="00DC0BC8" w:rsidTr="00792A09">
        <w:trPr>
          <w:trHeight w:val="461"/>
        </w:trPr>
        <w:tc>
          <w:tcPr>
            <w:tcW w:w="1843" w:type="dxa"/>
          </w:tcPr>
          <w:p w:rsidR="00C85397" w:rsidRPr="00DC0BC8" w:rsidRDefault="00030DBA" w:rsidP="00C85397">
            <w:pPr>
              <w:jc w:val="distribute"/>
              <w:rPr>
                <w:rFonts w:hAnsi="ＭＳ 明朝"/>
                <w:sz w:val="22"/>
                <w:szCs w:val="22"/>
              </w:rPr>
            </w:pPr>
            <w:r>
              <w:rPr>
                <w:rFonts w:hAnsi="ＭＳ 明朝" w:hint="eastAsia"/>
                <w:sz w:val="22"/>
                <w:szCs w:val="22"/>
              </w:rPr>
              <w:t>住所</w:t>
            </w:r>
            <w:r w:rsidR="00AA1735">
              <w:rPr>
                <w:rFonts w:hAnsi="ＭＳ 明朝" w:hint="eastAsia"/>
                <w:sz w:val="22"/>
                <w:szCs w:val="22"/>
              </w:rPr>
              <w:t>（</w:t>
            </w:r>
            <w:r w:rsidR="001117E6">
              <w:rPr>
                <w:rFonts w:hAnsi="ＭＳ 明朝" w:hint="eastAsia"/>
                <w:sz w:val="22"/>
                <w:szCs w:val="22"/>
              </w:rPr>
              <w:t>所在地</w:t>
            </w:r>
            <w:r w:rsidR="00AA1735">
              <w:rPr>
                <w:rFonts w:hAnsi="ＭＳ 明朝" w:hint="eastAsia"/>
                <w:sz w:val="22"/>
                <w:szCs w:val="22"/>
              </w:rPr>
              <w:t>）</w:t>
            </w:r>
            <w:bookmarkStart w:id="0" w:name="_GoBack"/>
            <w:bookmarkEnd w:id="0"/>
          </w:p>
        </w:tc>
        <w:tc>
          <w:tcPr>
            <w:tcW w:w="3877" w:type="dxa"/>
            <w:gridSpan w:val="2"/>
          </w:tcPr>
          <w:p w:rsidR="00C85397" w:rsidRPr="00DC0BC8" w:rsidRDefault="00C85397" w:rsidP="00C85397">
            <w:pPr>
              <w:rPr>
                <w:rFonts w:hAnsi="ＭＳ 明朝"/>
                <w:sz w:val="22"/>
                <w:szCs w:val="22"/>
              </w:rPr>
            </w:pPr>
          </w:p>
        </w:tc>
      </w:tr>
      <w:tr w:rsidR="00C85397" w:rsidRPr="00DC0BC8" w:rsidTr="00792A09">
        <w:trPr>
          <w:trHeight w:val="461"/>
        </w:trPr>
        <w:tc>
          <w:tcPr>
            <w:tcW w:w="1843" w:type="dxa"/>
          </w:tcPr>
          <w:p w:rsidR="00C85397" w:rsidRPr="00DC0BC8" w:rsidRDefault="00C85397" w:rsidP="00C85397">
            <w:pPr>
              <w:jc w:val="distribute"/>
              <w:rPr>
                <w:rFonts w:hAnsi="ＭＳ 明朝"/>
                <w:sz w:val="22"/>
                <w:szCs w:val="22"/>
              </w:rPr>
            </w:pPr>
            <w:r w:rsidRPr="00DC0BC8">
              <w:rPr>
                <w:rFonts w:hAnsi="ＭＳ 明朝" w:hint="eastAsia"/>
                <w:sz w:val="22"/>
                <w:szCs w:val="22"/>
              </w:rPr>
              <w:t>商号又は名称</w:t>
            </w:r>
          </w:p>
        </w:tc>
        <w:tc>
          <w:tcPr>
            <w:tcW w:w="3877" w:type="dxa"/>
            <w:gridSpan w:val="2"/>
          </w:tcPr>
          <w:p w:rsidR="00C85397" w:rsidRPr="00DC0BC8" w:rsidRDefault="00C85397" w:rsidP="00C85397">
            <w:pPr>
              <w:rPr>
                <w:rFonts w:hAnsi="ＭＳ 明朝"/>
                <w:sz w:val="22"/>
                <w:szCs w:val="22"/>
              </w:rPr>
            </w:pPr>
          </w:p>
        </w:tc>
      </w:tr>
      <w:tr w:rsidR="00C85397" w:rsidRPr="00DC0BC8" w:rsidTr="006E1E99">
        <w:trPr>
          <w:trHeight w:val="461"/>
        </w:trPr>
        <w:tc>
          <w:tcPr>
            <w:tcW w:w="1843" w:type="dxa"/>
          </w:tcPr>
          <w:p w:rsidR="00C85397" w:rsidRPr="00DC0BC8" w:rsidRDefault="00454C33" w:rsidP="00C85397">
            <w:pPr>
              <w:jc w:val="distribute"/>
              <w:rPr>
                <w:rFonts w:hAnsi="ＭＳ 明朝"/>
                <w:sz w:val="22"/>
                <w:szCs w:val="22"/>
              </w:rPr>
            </w:pPr>
            <w:r>
              <w:rPr>
                <w:rFonts w:hAnsi="ＭＳ 明朝" w:hint="eastAsia"/>
                <w:kern w:val="0"/>
                <w:sz w:val="22"/>
                <w:szCs w:val="22"/>
              </w:rPr>
              <w:t>代表者職指名</w:t>
            </w:r>
          </w:p>
        </w:tc>
        <w:tc>
          <w:tcPr>
            <w:tcW w:w="3119" w:type="dxa"/>
          </w:tcPr>
          <w:p w:rsidR="00C85397" w:rsidRPr="00DC0BC8" w:rsidRDefault="00C85397" w:rsidP="00C85397">
            <w:pPr>
              <w:rPr>
                <w:rFonts w:hAnsi="ＭＳ 明朝"/>
                <w:sz w:val="22"/>
                <w:szCs w:val="22"/>
              </w:rPr>
            </w:pPr>
          </w:p>
        </w:tc>
        <w:tc>
          <w:tcPr>
            <w:tcW w:w="758" w:type="dxa"/>
          </w:tcPr>
          <w:p w:rsidR="00C85397" w:rsidRPr="00DC0BC8" w:rsidRDefault="006E1E99" w:rsidP="00C85397">
            <w:pPr>
              <w:rPr>
                <w:rFonts w:hAnsi="ＭＳ 明朝"/>
                <w:sz w:val="22"/>
                <w:szCs w:val="22"/>
              </w:rPr>
            </w:pPr>
            <w:r>
              <w:rPr>
                <w:rFonts w:hAnsi="ＭＳ 明朝" w:hint="eastAsia"/>
                <w:kern w:val="0"/>
                <w:sz w:val="22"/>
                <w:szCs w:val="22"/>
              </w:rPr>
              <w:t>実印</w:t>
            </w:r>
          </w:p>
        </w:tc>
      </w:tr>
    </w:tbl>
    <w:p w:rsidR="00C85397" w:rsidRPr="00DC0BC8" w:rsidRDefault="00C85397" w:rsidP="006D0D77">
      <w:pPr>
        <w:ind w:leftChars="72" w:left="143" w:rightChars="136" w:right="270"/>
        <w:rPr>
          <w:sz w:val="22"/>
          <w:szCs w:val="22"/>
        </w:rPr>
      </w:pPr>
    </w:p>
    <w:p w:rsidR="00C425D2" w:rsidRPr="00DC0BC8" w:rsidRDefault="00C425D2" w:rsidP="006D0D77">
      <w:pPr>
        <w:ind w:leftChars="72" w:left="143" w:rightChars="136" w:right="270" w:firstLineChars="300" w:firstLine="625"/>
        <w:rPr>
          <w:sz w:val="22"/>
          <w:szCs w:val="22"/>
        </w:rPr>
      </w:pPr>
      <w:r w:rsidRPr="00DC0BC8">
        <w:rPr>
          <w:rFonts w:hint="eastAsia"/>
          <w:sz w:val="22"/>
          <w:szCs w:val="22"/>
        </w:rPr>
        <w:t>暴力団、暴力団員又はこれらの者と密接な関係を有する者に該当しないことの誓約書</w:t>
      </w:r>
    </w:p>
    <w:p w:rsidR="00C425D2" w:rsidRPr="00DC0BC8" w:rsidRDefault="00C425D2" w:rsidP="006D0D77">
      <w:pPr>
        <w:ind w:leftChars="72" w:left="143" w:rightChars="136" w:right="270"/>
        <w:rPr>
          <w:sz w:val="22"/>
          <w:szCs w:val="22"/>
        </w:rPr>
      </w:pPr>
    </w:p>
    <w:p w:rsidR="00C425D2" w:rsidRPr="00DC0BC8" w:rsidRDefault="00F24A6A" w:rsidP="006D0D77">
      <w:pPr>
        <w:ind w:leftChars="72" w:left="143" w:rightChars="136" w:right="270"/>
        <w:rPr>
          <w:sz w:val="22"/>
          <w:szCs w:val="22"/>
        </w:rPr>
      </w:pPr>
      <w:r w:rsidRPr="00DC0BC8">
        <w:rPr>
          <w:rFonts w:hint="eastAsia"/>
          <w:sz w:val="22"/>
          <w:szCs w:val="22"/>
        </w:rPr>
        <w:t xml:space="preserve">　私は、</w:t>
      </w:r>
      <w:r w:rsidR="00553865">
        <w:rPr>
          <w:rFonts w:hint="eastAsia"/>
          <w:sz w:val="22"/>
          <w:szCs w:val="22"/>
        </w:rPr>
        <w:t>山田町が山田町暴力団排除条例（平成２５年</w:t>
      </w:r>
      <w:r w:rsidR="00D15DF1">
        <w:rPr>
          <w:rFonts w:hint="eastAsia"/>
          <w:sz w:val="22"/>
          <w:szCs w:val="22"/>
        </w:rPr>
        <w:t>山田町</w:t>
      </w:r>
      <w:r w:rsidR="00553865">
        <w:rPr>
          <w:rFonts w:hint="eastAsia"/>
          <w:sz w:val="22"/>
          <w:szCs w:val="22"/>
        </w:rPr>
        <w:t>条例第８号。以下「条例」という。）に基づき、</w:t>
      </w:r>
      <w:r w:rsidR="00F11058">
        <w:rPr>
          <w:rFonts w:hint="eastAsia"/>
          <w:sz w:val="22"/>
          <w:szCs w:val="22"/>
        </w:rPr>
        <w:t>公共工事の発注、物品の購入その他の町の事務</w:t>
      </w:r>
      <w:r w:rsidR="005E13F1">
        <w:rPr>
          <w:rFonts w:hint="eastAsia"/>
          <w:sz w:val="22"/>
          <w:szCs w:val="22"/>
        </w:rPr>
        <w:t>により暴力団を利することとならないよう、暴力団、暴力団員及びこれらの者と密接な関係を有する者を排除していることについて、</w:t>
      </w:r>
      <w:r w:rsidR="00E265A1">
        <w:rPr>
          <w:rFonts w:hint="eastAsia"/>
          <w:sz w:val="22"/>
          <w:szCs w:val="22"/>
        </w:rPr>
        <w:t>別記</w:t>
      </w:r>
      <w:r w:rsidR="005E13F1">
        <w:rPr>
          <w:rFonts w:hint="eastAsia"/>
          <w:sz w:val="22"/>
          <w:szCs w:val="22"/>
        </w:rPr>
        <w:t>の記載事項を読み了承した上で、下記事項について</w:t>
      </w:r>
      <w:r w:rsidR="00E265A1">
        <w:rPr>
          <w:rFonts w:hint="eastAsia"/>
          <w:sz w:val="22"/>
          <w:szCs w:val="22"/>
        </w:rPr>
        <w:t>誓約</w:t>
      </w:r>
      <w:r w:rsidR="005E13F1">
        <w:rPr>
          <w:rFonts w:hint="eastAsia"/>
          <w:sz w:val="22"/>
          <w:szCs w:val="22"/>
        </w:rPr>
        <w:t>します。</w:t>
      </w:r>
    </w:p>
    <w:p w:rsidR="00C425D2" w:rsidRPr="00DC0BC8" w:rsidRDefault="00326063" w:rsidP="006D0D77">
      <w:pPr>
        <w:ind w:leftChars="72" w:left="143" w:rightChars="136" w:right="270"/>
        <w:jc w:val="center"/>
        <w:rPr>
          <w:sz w:val="22"/>
          <w:szCs w:val="22"/>
        </w:rPr>
      </w:pPr>
      <w:r w:rsidRPr="00DC0BC8">
        <w:rPr>
          <w:rFonts w:hint="eastAsia"/>
          <w:sz w:val="22"/>
          <w:szCs w:val="22"/>
        </w:rPr>
        <w:t>記</w:t>
      </w:r>
    </w:p>
    <w:p w:rsidR="00C425D2" w:rsidRPr="00DC0BC8" w:rsidRDefault="00326063" w:rsidP="006D0D77">
      <w:pPr>
        <w:ind w:leftChars="72" w:left="351" w:rightChars="136" w:right="270" w:hangingChars="100" w:hanging="208"/>
        <w:rPr>
          <w:sz w:val="22"/>
          <w:szCs w:val="22"/>
        </w:rPr>
      </w:pPr>
      <w:r w:rsidRPr="00DC0BC8">
        <w:rPr>
          <w:rFonts w:hint="eastAsia"/>
          <w:sz w:val="22"/>
          <w:szCs w:val="22"/>
        </w:rPr>
        <w:t>１　私は、</w:t>
      </w:r>
      <w:r w:rsidR="005E13F1">
        <w:rPr>
          <w:rFonts w:hint="eastAsia"/>
          <w:sz w:val="22"/>
          <w:szCs w:val="22"/>
        </w:rPr>
        <w:t>条例</w:t>
      </w:r>
      <w:r w:rsidRPr="00DC0BC8">
        <w:rPr>
          <w:rFonts w:hint="eastAsia"/>
          <w:sz w:val="22"/>
          <w:szCs w:val="22"/>
        </w:rPr>
        <w:t>第２条第</w:t>
      </w:r>
      <w:r w:rsidR="005E13F1">
        <w:rPr>
          <w:rFonts w:hint="eastAsia"/>
          <w:sz w:val="22"/>
          <w:szCs w:val="22"/>
        </w:rPr>
        <w:t>１</w:t>
      </w:r>
      <w:r w:rsidRPr="00DC0BC8">
        <w:rPr>
          <w:rFonts w:hint="eastAsia"/>
          <w:sz w:val="22"/>
          <w:szCs w:val="22"/>
        </w:rPr>
        <w:t>号に規定する暴力団、同条第</w:t>
      </w:r>
      <w:r w:rsidR="005E13F1">
        <w:rPr>
          <w:rFonts w:hint="eastAsia"/>
          <w:sz w:val="22"/>
          <w:szCs w:val="22"/>
        </w:rPr>
        <w:t>２</w:t>
      </w:r>
      <w:r w:rsidRPr="00DC0BC8">
        <w:rPr>
          <w:rFonts w:hint="eastAsia"/>
          <w:sz w:val="22"/>
          <w:szCs w:val="22"/>
        </w:rPr>
        <w:t>号に規定する暴力団員又はこれらの者と密接な関係を有する者</w:t>
      </w:r>
      <w:r w:rsidR="00877D67">
        <w:rPr>
          <w:rFonts w:hint="eastAsia"/>
          <w:sz w:val="22"/>
          <w:szCs w:val="22"/>
        </w:rPr>
        <w:t>のいずれにも該当しません</w:t>
      </w:r>
      <w:r w:rsidRPr="00DC0BC8">
        <w:rPr>
          <w:rFonts w:hint="eastAsia"/>
          <w:sz w:val="22"/>
          <w:szCs w:val="22"/>
        </w:rPr>
        <w:t>。</w:t>
      </w:r>
    </w:p>
    <w:p w:rsidR="00326063" w:rsidRPr="00DC0BC8" w:rsidRDefault="00326063" w:rsidP="006D0D77">
      <w:pPr>
        <w:ind w:leftChars="72" w:left="351" w:rightChars="136" w:right="270" w:hangingChars="100" w:hanging="208"/>
        <w:rPr>
          <w:sz w:val="22"/>
          <w:szCs w:val="22"/>
        </w:rPr>
      </w:pPr>
      <w:r w:rsidRPr="00DC0BC8">
        <w:rPr>
          <w:rFonts w:hint="eastAsia"/>
          <w:sz w:val="22"/>
          <w:szCs w:val="22"/>
        </w:rPr>
        <w:t>２　私は、本誓約書１の該当の有無を確認するため、山田町から追加資料の提出を求められたときは、別に指定する期日までに提出します。</w:t>
      </w:r>
    </w:p>
    <w:p w:rsidR="00326063" w:rsidRPr="00DC0BC8" w:rsidRDefault="00326063" w:rsidP="006D0D77">
      <w:pPr>
        <w:ind w:leftChars="72" w:left="351" w:rightChars="136" w:right="270" w:hangingChars="100" w:hanging="208"/>
        <w:rPr>
          <w:sz w:val="22"/>
          <w:szCs w:val="22"/>
        </w:rPr>
      </w:pPr>
      <w:r w:rsidRPr="00DC0BC8">
        <w:rPr>
          <w:rFonts w:hint="eastAsia"/>
          <w:sz w:val="22"/>
          <w:szCs w:val="22"/>
        </w:rPr>
        <w:t>３　私は、本誓約書１の該当の有無を確認するため、本誓約書、</w:t>
      </w:r>
      <w:r w:rsidR="00877D67">
        <w:rPr>
          <w:rFonts w:hint="eastAsia"/>
          <w:sz w:val="22"/>
          <w:szCs w:val="22"/>
        </w:rPr>
        <w:t>入札参加資格審査申請書その他の書類の全部または一部（書類の記載内容の抜粋を含む。）を宮古警察署等に</w:t>
      </w:r>
      <w:r w:rsidRPr="00DC0BC8">
        <w:rPr>
          <w:rFonts w:hint="eastAsia"/>
          <w:sz w:val="22"/>
          <w:szCs w:val="22"/>
        </w:rPr>
        <w:t>提供することに同意します。</w:t>
      </w:r>
    </w:p>
    <w:p w:rsidR="00326063" w:rsidRDefault="00326063" w:rsidP="006D0D77">
      <w:pPr>
        <w:ind w:leftChars="72" w:left="351" w:rightChars="136" w:right="270" w:hangingChars="100" w:hanging="208"/>
        <w:rPr>
          <w:sz w:val="22"/>
          <w:szCs w:val="22"/>
        </w:rPr>
      </w:pPr>
      <w:r w:rsidRPr="00E265A1">
        <w:rPr>
          <w:rFonts w:hint="eastAsia"/>
          <w:sz w:val="22"/>
          <w:szCs w:val="22"/>
        </w:rPr>
        <w:t>４　宮古警察署等からの通報又は山田町からの照会に対する宮古警察署等からの回答により、</w:t>
      </w:r>
      <w:r w:rsidR="00901512" w:rsidRPr="00E265A1">
        <w:rPr>
          <w:rFonts w:hint="eastAsia"/>
          <w:sz w:val="22"/>
          <w:szCs w:val="22"/>
        </w:rPr>
        <w:t>私が</w:t>
      </w:r>
      <w:r w:rsidR="00E265A1" w:rsidRPr="00E265A1">
        <w:rPr>
          <w:rFonts w:hint="eastAsia"/>
          <w:sz w:val="22"/>
          <w:szCs w:val="22"/>
        </w:rPr>
        <w:t>本誓約書１に該当する</w:t>
      </w:r>
      <w:r w:rsidR="00901512" w:rsidRPr="00E265A1">
        <w:rPr>
          <w:rFonts w:hint="eastAsia"/>
          <w:sz w:val="22"/>
          <w:szCs w:val="22"/>
        </w:rPr>
        <w:t>ことが確認された場合は、各資格等規程の定めるところに従い、入札参加資格の不認定</w:t>
      </w:r>
      <w:r w:rsidR="002D72E9" w:rsidRPr="00E265A1">
        <w:rPr>
          <w:rFonts w:hint="eastAsia"/>
          <w:sz w:val="22"/>
          <w:szCs w:val="22"/>
        </w:rPr>
        <w:t>又は</w:t>
      </w:r>
      <w:r w:rsidR="00901512" w:rsidRPr="00E265A1">
        <w:rPr>
          <w:rFonts w:hint="eastAsia"/>
          <w:sz w:val="22"/>
          <w:szCs w:val="22"/>
        </w:rPr>
        <w:t>取消しを受けるとともに、その他の排除措置に従います。</w:t>
      </w:r>
    </w:p>
    <w:p w:rsidR="006D0D77" w:rsidRPr="00E265A1" w:rsidRDefault="00F7010A" w:rsidP="006D0D77">
      <w:pPr>
        <w:ind w:leftChars="72" w:left="351" w:rightChars="136" w:right="270" w:hangingChars="100" w:hanging="208"/>
        <w:rPr>
          <w:sz w:val="22"/>
          <w:szCs w:val="22"/>
        </w:rPr>
      </w:pPr>
      <w:r>
        <w:rPr>
          <w:noProof/>
          <w:sz w:val="22"/>
          <w:szCs w:val="22"/>
        </w:rPr>
        <mc:AlternateContent>
          <mc:Choice Requires="wps">
            <w:drawing>
              <wp:anchor distT="0" distB="0" distL="114300" distR="114300" simplePos="0" relativeHeight="251661312" behindDoc="0" locked="0" layoutInCell="1" allowOverlap="1" wp14:anchorId="4B3B55DE" wp14:editId="3E59F24D">
                <wp:simplePos x="0" y="0"/>
                <wp:positionH relativeFrom="column">
                  <wp:posOffset>-129540</wp:posOffset>
                </wp:positionH>
                <wp:positionV relativeFrom="paragraph">
                  <wp:posOffset>123190</wp:posOffset>
                </wp:positionV>
                <wp:extent cx="6696075" cy="0"/>
                <wp:effectExtent l="0" t="0" r="9525" b="19050"/>
                <wp:wrapNone/>
                <wp:docPr id="5" name="直線コネクタ 5"/>
                <wp:cNvGraphicFramePr/>
                <a:graphic xmlns:a="http://schemas.openxmlformats.org/drawingml/2006/main">
                  <a:graphicData uri="http://schemas.microsoft.com/office/word/2010/wordprocessingShape">
                    <wps:wsp>
                      <wps:cNvCnPr/>
                      <wps:spPr>
                        <a:xfrm>
                          <a:off x="0" y="0"/>
                          <a:ext cx="6696075" cy="0"/>
                        </a:xfrm>
                        <a:prstGeom prst="line">
                          <a:avLst/>
                        </a:prstGeom>
                        <a:ln w="190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6FE43B" id="直線コネクタ 5"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2pt,9.7pt" to="517.0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" strokecolor="black [3213]" strokeweight="1.5pt">
                <v:stroke dashstyle="dash"/>
              </v:line>
            </w:pict>
          </mc:Fallback>
        </mc:AlternateContent>
      </w:r>
    </w:p>
    <w:p w:rsidR="006D0D77" w:rsidRDefault="006D0D77" w:rsidP="006D0D77">
      <w:pPr>
        <w:jc w:val="center"/>
      </w:pPr>
      <w:r w:rsidRPr="006D0D77">
        <w:rPr>
          <w:rFonts w:hint="eastAsia"/>
          <w:sz w:val="24"/>
        </w:rPr>
        <w:t>役員等一覧</w:t>
      </w:r>
    </w:p>
    <w:p w:rsidR="006D0D77" w:rsidRDefault="00A4111F" w:rsidP="006D0D77">
      <w:pPr>
        <w:wordWrap w:val="0"/>
        <w:jc w:val="right"/>
      </w:pPr>
      <w:r>
        <w:rPr>
          <w:rFonts w:hint="eastAsia"/>
        </w:rPr>
        <w:t>令和</w:t>
      </w:r>
      <w:r w:rsidR="006D0D77">
        <w:rPr>
          <w:rFonts w:hint="eastAsia"/>
        </w:rPr>
        <w:t xml:space="preserve">　　年　　月　　日　</w:t>
      </w:r>
    </w:p>
    <w:tbl>
      <w:tblPr>
        <w:tblStyle w:val="a4"/>
        <w:tblW w:w="10456" w:type="dxa"/>
        <w:tblLook w:val="04A0" w:firstRow="1" w:lastRow="0" w:firstColumn="1" w:lastColumn="0" w:noHBand="0" w:noVBand="1"/>
      </w:tblPr>
      <w:tblGrid>
        <w:gridCol w:w="1384"/>
        <w:gridCol w:w="1843"/>
        <w:gridCol w:w="1776"/>
        <w:gridCol w:w="917"/>
        <w:gridCol w:w="1701"/>
        <w:gridCol w:w="2835"/>
      </w:tblGrid>
      <w:tr w:rsidR="006D0D77" w:rsidTr="00F440A7">
        <w:tc>
          <w:tcPr>
            <w:tcW w:w="1384" w:type="dxa"/>
            <w:tcBorders>
              <w:top w:val="single" w:sz="12" w:space="0" w:color="auto"/>
              <w:left w:val="single" w:sz="12" w:space="0" w:color="auto"/>
              <w:bottom w:val="single" w:sz="12" w:space="0" w:color="auto"/>
            </w:tcBorders>
            <w:vAlign w:val="center"/>
          </w:tcPr>
          <w:p w:rsidR="006D0D77" w:rsidRDefault="006D0D77" w:rsidP="006D0D77">
            <w:pPr>
              <w:jc w:val="center"/>
            </w:pPr>
            <w:r>
              <w:rPr>
                <w:rFonts w:hint="eastAsia"/>
              </w:rPr>
              <w:t>役職</w:t>
            </w:r>
          </w:p>
        </w:tc>
        <w:tc>
          <w:tcPr>
            <w:tcW w:w="1843" w:type="dxa"/>
            <w:tcBorders>
              <w:top w:val="single" w:sz="12" w:space="0" w:color="auto"/>
              <w:bottom w:val="single" w:sz="12" w:space="0" w:color="auto"/>
            </w:tcBorders>
            <w:vAlign w:val="center"/>
          </w:tcPr>
          <w:p w:rsidR="006D0D77" w:rsidRDefault="006D0D77" w:rsidP="006D0D77">
            <w:pPr>
              <w:jc w:val="center"/>
            </w:pPr>
            <w:r>
              <w:rPr>
                <w:rFonts w:hint="eastAsia"/>
              </w:rPr>
              <w:t>氏名</w:t>
            </w:r>
          </w:p>
        </w:tc>
        <w:tc>
          <w:tcPr>
            <w:tcW w:w="1776" w:type="dxa"/>
            <w:tcBorders>
              <w:top w:val="single" w:sz="12" w:space="0" w:color="auto"/>
              <w:bottom w:val="single" w:sz="12" w:space="0" w:color="auto"/>
            </w:tcBorders>
            <w:vAlign w:val="center"/>
          </w:tcPr>
          <w:p w:rsidR="006D0D77" w:rsidRDefault="006D0D77" w:rsidP="006D0D77">
            <w:pPr>
              <w:jc w:val="center"/>
            </w:pPr>
            <w:r>
              <w:rPr>
                <w:rFonts w:hint="eastAsia"/>
              </w:rPr>
              <w:t>氏名のカナ</w:t>
            </w:r>
          </w:p>
          <w:p w:rsidR="006D0D77" w:rsidRDefault="006D0D77" w:rsidP="006D0D77">
            <w:pPr>
              <w:jc w:val="center"/>
            </w:pPr>
            <w:r w:rsidRPr="006D0D77">
              <w:rPr>
                <w:rFonts w:hint="eastAsia"/>
                <w:sz w:val="16"/>
              </w:rPr>
              <w:t>(カタカナ)</w:t>
            </w:r>
          </w:p>
        </w:tc>
        <w:tc>
          <w:tcPr>
            <w:tcW w:w="917" w:type="dxa"/>
            <w:tcBorders>
              <w:top w:val="single" w:sz="12" w:space="0" w:color="auto"/>
              <w:bottom w:val="single" w:sz="12" w:space="0" w:color="auto"/>
            </w:tcBorders>
            <w:vAlign w:val="center"/>
          </w:tcPr>
          <w:p w:rsidR="006D0D77" w:rsidRDefault="006D0D77" w:rsidP="006D0D77">
            <w:pPr>
              <w:jc w:val="center"/>
            </w:pPr>
            <w:r>
              <w:rPr>
                <w:rFonts w:hint="eastAsia"/>
              </w:rPr>
              <w:t>性別</w:t>
            </w:r>
          </w:p>
          <w:p w:rsidR="006D0D77" w:rsidRPr="00F855CE" w:rsidRDefault="006D0D77" w:rsidP="006D0D77">
            <w:pPr>
              <w:jc w:val="center"/>
              <w:rPr>
                <w:sz w:val="16"/>
                <w:szCs w:val="16"/>
              </w:rPr>
            </w:pPr>
            <w:r w:rsidRPr="00F855CE">
              <w:rPr>
                <w:rFonts w:hint="eastAsia"/>
                <w:sz w:val="16"/>
                <w:szCs w:val="16"/>
              </w:rPr>
              <w:t>(男・女）</w:t>
            </w:r>
          </w:p>
        </w:tc>
        <w:tc>
          <w:tcPr>
            <w:tcW w:w="1701" w:type="dxa"/>
            <w:tcBorders>
              <w:top w:val="single" w:sz="12" w:space="0" w:color="auto"/>
              <w:bottom w:val="single" w:sz="12" w:space="0" w:color="auto"/>
            </w:tcBorders>
            <w:vAlign w:val="center"/>
          </w:tcPr>
          <w:p w:rsidR="006D0D77" w:rsidRDefault="006D0D77" w:rsidP="006D0D77">
            <w:pPr>
              <w:jc w:val="center"/>
            </w:pPr>
            <w:r>
              <w:rPr>
                <w:rFonts w:hint="eastAsia"/>
              </w:rPr>
              <w:t>生年月日</w:t>
            </w:r>
          </w:p>
          <w:p w:rsidR="006D0D77" w:rsidRDefault="006D0D77" w:rsidP="006D0D77">
            <w:pPr>
              <w:jc w:val="center"/>
              <w:rPr>
                <w:sz w:val="16"/>
              </w:rPr>
            </w:pPr>
            <w:r w:rsidRPr="00F855CE">
              <w:rPr>
                <w:rFonts w:hint="eastAsia"/>
                <w:sz w:val="16"/>
              </w:rPr>
              <w:t>(大正T</w:t>
            </w:r>
            <w:r>
              <w:rPr>
                <w:rFonts w:hint="eastAsia"/>
                <w:sz w:val="16"/>
              </w:rPr>
              <w:t>,</w:t>
            </w:r>
            <w:r w:rsidRPr="00F855CE">
              <w:rPr>
                <w:rFonts w:hint="eastAsia"/>
                <w:sz w:val="16"/>
              </w:rPr>
              <w:t>昭和S</w:t>
            </w:r>
          </w:p>
          <w:p w:rsidR="00DD2366" w:rsidRDefault="00DD2366" w:rsidP="006D0D77">
            <w:pPr>
              <w:jc w:val="center"/>
            </w:pPr>
            <w:r>
              <w:rPr>
                <w:rFonts w:hint="eastAsia"/>
                <w:sz w:val="16"/>
              </w:rPr>
              <w:t xml:space="preserve">　平成H</w:t>
            </w:r>
            <w:r>
              <w:rPr>
                <w:sz w:val="16"/>
              </w:rPr>
              <w:t>,</w:t>
            </w:r>
            <w:r>
              <w:rPr>
                <w:rFonts w:hint="eastAsia"/>
                <w:sz w:val="16"/>
              </w:rPr>
              <w:t>令和R）</w:t>
            </w:r>
          </w:p>
        </w:tc>
        <w:tc>
          <w:tcPr>
            <w:tcW w:w="2835" w:type="dxa"/>
            <w:tcBorders>
              <w:top w:val="single" w:sz="12" w:space="0" w:color="auto"/>
              <w:bottom w:val="single" w:sz="12" w:space="0" w:color="auto"/>
              <w:right w:val="single" w:sz="12" w:space="0" w:color="auto"/>
            </w:tcBorders>
            <w:vAlign w:val="center"/>
          </w:tcPr>
          <w:p w:rsidR="006D0D77" w:rsidRPr="00F855CE" w:rsidRDefault="006D0D77" w:rsidP="006D0D77">
            <w:pPr>
              <w:jc w:val="center"/>
            </w:pPr>
            <w:r>
              <w:rPr>
                <w:rFonts w:hint="eastAsia"/>
              </w:rPr>
              <w:t>住所</w:t>
            </w:r>
          </w:p>
        </w:tc>
      </w:tr>
      <w:tr w:rsidR="006D0D77" w:rsidTr="00F440A7">
        <w:trPr>
          <w:trHeight w:val="485"/>
        </w:trPr>
        <w:tc>
          <w:tcPr>
            <w:tcW w:w="1384" w:type="dxa"/>
            <w:tcBorders>
              <w:top w:val="single" w:sz="12" w:space="0" w:color="auto"/>
              <w:left w:val="single" w:sz="12" w:space="0" w:color="auto"/>
            </w:tcBorders>
            <w:vAlign w:val="center"/>
          </w:tcPr>
          <w:p w:rsidR="006D0D77" w:rsidRPr="00F440A7" w:rsidRDefault="006D0D77" w:rsidP="00F440A7">
            <w:pPr>
              <w:rPr>
                <w:sz w:val="18"/>
              </w:rPr>
            </w:pPr>
          </w:p>
        </w:tc>
        <w:tc>
          <w:tcPr>
            <w:tcW w:w="1843" w:type="dxa"/>
            <w:tcBorders>
              <w:top w:val="single" w:sz="12" w:space="0" w:color="auto"/>
            </w:tcBorders>
            <w:vAlign w:val="center"/>
          </w:tcPr>
          <w:p w:rsidR="006D0D77" w:rsidRPr="00F440A7" w:rsidRDefault="006D0D77" w:rsidP="00F440A7">
            <w:pPr>
              <w:rPr>
                <w:sz w:val="18"/>
              </w:rPr>
            </w:pPr>
          </w:p>
        </w:tc>
        <w:tc>
          <w:tcPr>
            <w:tcW w:w="1776" w:type="dxa"/>
            <w:tcBorders>
              <w:top w:val="single" w:sz="12" w:space="0" w:color="auto"/>
            </w:tcBorders>
            <w:vAlign w:val="center"/>
          </w:tcPr>
          <w:p w:rsidR="006D0D77" w:rsidRPr="00F440A7" w:rsidRDefault="006D0D77" w:rsidP="00F440A7">
            <w:pPr>
              <w:rPr>
                <w:sz w:val="18"/>
              </w:rPr>
            </w:pPr>
          </w:p>
        </w:tc>
        <w:tc>
          <w:tcPr>
            <w:tcW w:w="917" w:type="dxa"/>
            <w:tcBorders>
              <w:top w:val="single" w:sz="12" w:space="0" w:color="auto"/>
            </w:tcBorders>
            <w:vAlign w:val="center"/>
          </w:tcPr>
          <w:p w:rsidR="006D0D77" w:rsidRPr="00F440A7" w:rsidRDefault="006D0D77" w:rsidP="00F440A7">
            <w:pPr>
              <w:jc w:val="center"/>
              <w:rPr>
                <w:sz w:val="18"/>
              </w:rPr>
            </w:pPr>
          </w:p>
        </w:tc>
        <w:tc>
          <w:tcPr>
            <w:tcW w:w="1701" w:type="dxa"/>
            <w:tcBorders>
              <w:top w:val="single" w:sz="12" w:space="0" w:color="auto"/>
            </w:tcBorders>
            <w:vAlign w:val="center"/>
          </w:tcPr>
          <w:p w:rsidR="006D0D77" w:rsidRPr="00F440A7" w:rsidRDefault="006D0D77" w:rsidP="00F440A7">
            <w:pPr>
              <w:jc w:val="center"/>
              <w:rPr>
                <w:sz w:val="18"/>
              </w:rPr>
            </w:pPr>
          </w:p>
        </w:tc>
        <w:tc>
          <w:tcPr>
            <w:tcW w:w="2835" w:type="dxa"/>
            <w:tcBorders>
              <w:top w:val="single" w:sz="12" w:space="0" w:color="auto"/>
              <w:right w:val="single" w:sz="12" w:space="0" w:color="auto"/>
            </w:tcBorders>
            <w:vAlign w:val="center"/>
          </w:tcPr>
          <w:p w:rsidR="006D0D77" w:rsidRPr="00F440A7" w:rsidRDefault="006D0D77" w:rsidP="00F440A7">
            <w:pPr>
              <w:rPr>
                <w:sz w:val="18"/>
              </w:rPr>
            </w:pPr>
          </w:p>
        </w:tc>
      </w:tr>
      <w:tr w:rsidR="006D0D77" w:rsidTr="00F440A7">
        <w:trPr>
          <w:trHeight w:val="485"/>
        </w:trPr>
        <w:tc>
          <w:tcPr>
            <w:tcW w:w="1384" w:type="dxa"/>
            <w:tcBorders>
              <w:left w:val="single" w:sz="12" w:space="0" w:color="auto"/>
            </w:tcBorders>
            <w:vAlign w:val="center"/>
          </w:tcPr>
          <w:p w:rsidR="006D0D77" w:rsidRPr="00F440A7" w:rsidRDefault="006D0D77" w:rsidP="00F440A7">
            <w:pPr>
              <w:rPr>
                <w:sz w:val="18"/>
              </w:rPr>
            </w:pPr>
          </w:p>
        </w:tc>
        <w:tc>
          <w:tcPr>
            <w:tcW w:w="1843" w:type="dxa"/>
            <w:vAlign w:val="center"/>
          </w:tcPr>
          <w:p w:rsidR="006D0D77" w:rsidRPr="00F440A7" w:rsidRDefault="006D0D77" w:rsidP="00F440A7">
            <w:pPr>
              <w:rPr>
                <w:sz w:val="18"/>
              </w:rPr>
            </w:pPr>
          </w:p>
        </w:tc>
        <w:tc>
          <w:tcPr>
            <w:tcW w:w="1776" w:type="dxa"/>
            <w:vAlign w:val="center"/>
          </w:tcPr>
          <w:p w:rsidR="006D0D77" w:rsidRPr="00F440A7" w:rsidRDefault="006D0D77" w:rsidP="00F440A7">
            <w:pPr>
              <w:rPr>
                <w:sz w:val="18"/>
              </w:rPr>
            </w:pPr>
          </w:p>
        </w:tc>
        <w:tc>
          <w:tcPr>
            <w:tcW w:w="917" w:type="dxa"/>
            <w:vAlign w:val="center"/>
          </w:tcPr>
          <w:p w:rsidR="006D0D77" w:rsidRPr="00F440A7" w:rsidRDefault="006D0D77" w:rsidP="00F440A7">
            <w:pPr>
              <w:jc w:val="center"/>
              <w:rPr>
                <w:sz w:val="18"/>
              </w:rPr>
            </w:pPr>
          </w:p>
        </w:tc>
        <w:tc>
          <w:tcPr>
            <w:tcW w:w="1701" w:type="dxa"/>
            <w:vAlign w:val="center"/>
          </w:tcPr>
          <w:p w:rsidR="006D0D77" w:rsidRPr="00F440A7" w:rsidRDefault="006D0D77" w:rsidP="00F440A7">
            <w:pPr>
              <w:jc w:val="center"/>
              <w:rPr>
                <w:sz w:val="18"/>
              </w:rPr>
            </w:pPr>
          </w:p>
        </w:tc>
        <w:tc>
          <w:tcPr>
            <w:tcW w:w="2835" w:type="dxa"/>
            <w:tcBorders>
              <w:right w:val="single" w:sz="12" w:space="0" w:color="auto"/>
            </w:tcBorders>
            <w:vAlign w:val="center"/>
          </w:tcPr>
          <w:p w:rsidR="006D0D77" w:rsidRPr="00F440A7" w:rsidRDefault="006D0D77" w:rsidP="00F440A7">
            <w:pPr>
              <w:rPr>
                <w:sz w:val="18"/>
              </w:rPr>
            </w:pPr>
          </w:p>
        </w:tc>
      </w:tr>
      <w:tr w:rsidR="006D0D77" w:rsidTr="00F440A7">
        <w:trPr>
          <w:trHeight w:val="485"/>
        </w:trPr>
        <w:tc>
          <w:tcPr>
            <w:tcW w:w="1384" w:type="dxa"/>
            <w:tcBorders>
              <w:left w:val="single" w:sz="12" w:space="0" w:color="auto"/>
            </w:tcBorders>
            <w:vAlign w:val="center"/>
          </w:tcPr>
          <w:p w:rsidR="006D0D77" w:rsidRPr="00F440A7" w:rsidRDefault="006D0D77" w:rsidP="00F440A7">
            <w:pPr>
              <w:rPr>
                <w:sz w:val="18"/>
              </w:rPr>
            </w:pPr>
          </w:p>
        </w:tc>
        <w:tc>
          <w:tcPr>
            <w:tcW w:w="1843" w:type="dxa"/>
            <w:vAlign w:val="center"/>
          </w:tcPr>
          <w:p w:rsidR="006D0D77" w:rsidRPr="00F440A7" w:rsidRDefault="006D0D77" w:rsidP="00F440A7">
            <w:pPr>
              <w:rPr>
                <w:sz w:val="18"/>
              </w:rPr>
            </w:pPr>
          </w:p>
        </w:tc>
        <w:tc>
          <w:tcPr>
            <w:tcW w:w="1776" w:type="dxa"/>
            <w:vAlign w:val="center"/>
          </w:tcPr>
          <w:p w:rsidR="006D0D77" w:rsidRPr="00F440A7" w:rsidRDefault="006D0D77" w:rsidP="00F440A7">
            <w:pPr>
              <w:rPr>
                <w:sz w:val="18"/>
              </w:rPr>
            </w:pPr>
          </w:p>
        </w:tc>
        <w:tc>
          <w:tcPr>
            <w:tcW w:w="917" w:type="dxa"/>
            <w:vAlign w:val="center"/>
          </w:tcPr>
          <w:p w:rsidR="006D0D77" w:rsidRPr="00F440A7" w:rsidRDefault="006D0D77" w:rsidP="00F440A7">
            <w:pPr>
              <w:jc w:val="center"/>
              <w:rPr>
                <w:sz w:val="18"/>
              </w:rPr>
            </w:pPr>
          </w:p>
        </w:tc>
        <w:tc>
          <w:tcPr>
            <w:tcW w:w="1701" w:type="dxa"/>
            <w:vAlign w:val="center"/>
          </w:tcPr>
          <w:p w:rsidR="006D0D77" w:rsidRPr="00F440A7" w:rsidRDefault="006D0D77" w:rsidP="00F440A7">
            <w:pPr>
              <w:jc w:val="center"/>
              <w:rPr>
                <w:sz w:val="18"/>
              </w:rPr>
            </w:pPr>
          </w:p>
        </w:tc>
        <w:tc>
          <w:tcPr>
            <w:tcW w:w="2835" w:type="dxa"/>
            <w:tcBorders>
              <w:right w:val="single" w:sz="12" w:space="0" w:color="auto"/>
            </w:tcBorders>
            <w:vAlign w:val="center"/>
          </w:tcPr>
          <w:p w:rsidR="006D0D77" w:rsidRPr="00F440A7" w:rsidRDefault="006D0D77" w:rsidP="00F440A7">
            <w:pPr>
              <w:rPr>
                <w:sz w:val="18"/>
              </w:rPr>
            </w:pPr>
          </w:p>
        </w:tc>
      </w:tr>
      <w:tr w:rsidR="006D0D77" w:rsidTr="00F440A7">
        <w:trPr>
          <w:trHeight w:val="485"/>
        </w:trPr>
        <w:tc>
          <w:tcPr>
            <w:tcW w:w="1384" w:type="dxa"/>
            <w:tcBorders>
              <w:left w:val="single" w:sz="12" w:space="0" w:color="auto"/>
            </w:tcBorders>
            <w:vAlign w:val="center"/>
          </w:tcPr>
          <w:p w:rsidR="006D0D77" w:rsidRPr="00F440A7" w:rsidRDefault="006D0D77" w:rsidP="00F440A7">
            <w:pPr>
              <w:rPr>
                <w:sz w:val="18"/>
              </w:rPr>
            </w:pPr>
          </w:p>
        </w:tc>
        <w:tc>
          <w:tcPr>
            <w:tcW w:w="1843" w:type="dxa"/>
            <w:vAlign w:val="center"/>
          </w:tcPr>
          <w:p w:rsidR="006D0D77" w:rsidRPr="00F440A7" w:rsidRDefault="006D0D77" w:rsidP="00F440A7">
            <w:pPr>
              <w:rPr>
                <w:sz w:val="18"/>
              </w:rPr>
            </w:pPr>
          </w:p>
        </w:tc>
        <w:tc>
          <w:tcPr>
            <w:tcW w:w="1776" w:type="dxa"/>
            <w:vAlign w:val="center"/>
          </w:tcPr>
          <w:p w:rsidR="006D0D77" w:rsidRPr="00F440A7" w:rsidRDefault="006D0D77" w:rsidP="00F440A7">
            <w:pPr>
              <w:rPr>
                <w:sz w:val="18"/>
              </w:rPr>
            </w:pPr>
          </w:p>
        </w:tc>
        <w:tc>
          <w:tcPr>
            <w:tcW w:w="917" w:type="dxa"/>
            <w:vAlign w:val="center"/>
          </w:tcPr>
          <w:p w:rsidR="006D0D77" w:rsidRPr="00F440A7" w:rsidRDefault="006D0D77" w:rsidP="00F440A7">
            <w:pPr>
              <w:jc w:val="center"/>
              <w:rPr>
                <w:sz w:val="18"/>
              </w:rPr>
            </w:pPr>
          </w:p>
        </w:tc>
        <w:tc>
          <w:tcPr>
            <w:tcW w:w="1701" w:type="dxa"/>
            <w:vAlign w:val="center"/>
          </w:tcPr>
          <w:p w:rsidR="006D0D77" w:rsidRPr="00F440A7" w:rsidRDefault="006D0D77" w:rsidP="00F440A7">
            <w:pPr>
              <w:jc w:val="center"/>
              <w:rPr>
                <w:sz w:val="18"/>
              </w:rPr>
            </w:pPr>
          </w:p>
        </w:tc>
        <w:tc>
          <w:tcPr>
            <w:tcW w:w="2835" w:type="dxa"/>
            <w:tcBorders>
              <w:right w:val="single" w:sz="12" w:space="0" w:color="auto"/>
            </w:tcBorders>
            <w:vAlign w:val="center"/>
          </w:tcPr>
          <w:p w:rsidR="006D0D77" w:rsidRPr="00F440A7" w:rsidRDefault="006D0D77" w:rsidP="00F440A7">
            <w:pPr>
              <w:rPr>
                <w:sz w:val="18"/>
              </w:rPr>
            </w:pPr>
          </w:p>
        </w:tc>
      </w:tr>
      <w:tr w:rsidR="006D0D77" w:rsidTr="00F440A7">
        <w:trPr>
          <w:trHeight w:val="485"/>
        </w:trPr>
        <w:tc>
          <w:tcPr>
            <w:tcW w:w="1384" w:type="dxa"/>
            <w:tcBorders>
              <w:left w:val="single" w:sz="12" w:space="0" w:color="auto"/>
            </w:tcBorders>
            <w:vAlign w:val="center"/>
          </w:tcPr>
          <w:p w:rsidR="006D0D77" w:rsidRPr="00F440A7" w:rsidRDefault="006D0D77" w:rsidP="00F440A7">
            <w:pPr>
              <w:rPr>
                <w:sz w:val="18"/>
              </w:rPr>
            </w:pPr>
          </w:p>
        </w:tc>
        <w:tc>
          <w:tcPr>
            <w:tcW w:w="1843" w:type="dxa"/>
            <w:vAlign w:val="center"/>
          </w:tcPr>
          <w:p w:rsidR="006D0D77" w:rsidRPr="00F440A7" w:rsidRDefault="006D0D77" w:rsidP="00F440A7">
            <w:pPr>
              <w:rPr>
                <w:sz w:val="18"/>
              </w:rPr>
            </w:pPr>
          </w:p>
        </w:tc>
        <w:tc>
          <w:tcPr>
            <w:tcW w:w="1776" w:type="dxa"/>
            <w:vAlign w:val="center"/>
          </w:tcPr>
          <w:p w:rsidR="006D0D77" w:rsidRPr="00F440A7" w:rsidRDefault="006D0D77" w:rsidP="00F440A7">
            <w:pPr>
              <w:rPr>
                <w:sz w:val="18"/>
              </w:rPr>
            </w:pPr>
          </w:p>
        </w:tc>
        <w:tc>
          <w:tcPr>
            <w:tcW w:w="917" w:type="dxa"/>
            <w:vAlign w:val="center"/>
          </w:tcPr>
          <w:p w:rsidR="006D0D77" w:rsidRPr="00F440A7" w:rsidRDefault="006D0D77" w:rsidP="00F440A7">
            <w:pPr>
              <w:jc w:val="center"/>
              <w:rPr>
                <w:sz w:val="18"/>
              </w:rPr>
            </w:pPr>
          </w:p>
        </w:tc>
        <w:tc>
          <w:tcPr>
            <w:tcW w:w="1701" w:type="dxa"/>
            <w:vAlign w:val="center"/>
          </w:tcPr>
          <w:p w:rsidR="006D0D77" w:rsidRPr="00F440A7" w:rsidRDefault="006D0D77" w:rsidP="00F440A7">
            <w:pPr>
              <w:jc w:val="center"/>
              <w:rPr>
                <w:sz w:val="18"/>
              </w:rPr>
            </w:pPr>
          </w:p>
        </w:tc>
        <w:tc>
          <w:tcPr>
            <w:tcW w:w="2835" w:type="dxa"/>
            <w:tcBorders>
              <w:right w:val="single" w:sz="12" w:space="0" w:color="auto"/>
            </w:tcBorders>
            <w:vAlign w:val="center"/>
          </w:tcPr>
          <w:p w:rsidR="006D0D77" w:rsidRPr="00F440A7" w:rsidRDefault="006D0D77" w:rsidP="00F440A7">
            <w:pPr>
              <w:rPr>
                <w:sz w:val="18"/>
              </w:rPr>
            </w:pPr>
          </w:p>
        </w:tc>
      </w:tr>
      <w:tr w:rsidR="006D0D77" w:rsidTr="00F440A7">
        <w:trPr>
          <w:trHeight w:val="485"/>
        </w:trPr>
        <w:tc>
          <w:tcPr>
            <w:tcW w:w="1384" w:type="dxa"/>
            <w:tcBorders>
              <w:left w:val="single" w:sz="12" w:space="0" w:color="auto"/>
            </w:tcBorders>
            <w:vAlign w:val="center"/>
          </w:tcPr>
          <w:p w:rsidR="006D0D77" w:rsidRPr="00F440A7" w:rsidRDefault="006D0D77" w:rsidP="00F440A7">
            <w:pPr>
              <w:rPr>
                <w:sz w:val="18"/>
              </w:rPr>
            </w:pPr>
          </w:p>
        </w:tc>
        <w:tc>
          <w:tcPr>
            <w:tcW w:w="1843" w:type="dxa"/>
            <w:vAlign w:val="center"/>
          </w:tcPr>
          <w:p w:rsidR="006D0D77" w:rsidRPr="00F440A7" w:rsidRDefault="006D0D77" w:rsidP="00F440A7">
            <w:pPr>
              <w:rPr>
                <w:sz w:val="18"/>
              </w:rPr>
            </w:pPr>
          </w:p>
        </w:tc>
        <w:tc>
          <w:tcPr>
            <w:tcW w:w="1776" w:type="dxa"/>
            <w:vAlign w:val="center"/>
          </w:tcPr>
          <w:p w:rsidR="006D0D77" w:rsidRPr="00F440A7" w:rsidRDefault="006D0D77" w:rsidP="00F440A7">
            <w:pPr>
              <w:rPr>
                <w:sz w:val="18"/>
              </w:rPr>
            </w:pPr>
          </w:p>
        </w:tc>
        <w:tc>
          <w:tcPr>
            <w:tcW w:w="917" w:type="dxa"/>
            <w:vAlign w:val="center"/>
          </w:tcPr>
          <w:p w:rsidR="006D0D77" w:rsidRPr="00F440A7" w:rsidRDefault="006D0D77" w:rsidP="00F440A7">
            <w:pPr>
              <w:jc w:val="center"/>
              <w:rPr>
                <w:sz w:val="18"/>
              </w:rPr>
            </w:pPr>
          </w:p>
        </w:tc>
        <w:tc>
          <w:tcPr>
            <w:tcW w:w="1701" w:type="dxa"/>
            <w:vAlign w:val="center"/>
          </w:tcPr>
          <w:p w:rsidR="006D0D77" w:rsidRPr="00F440A7" w:rsidRDefault="006D0D77" w:rsidP="00F440A7">
            <w:pPr>
              <w:jc w:val="center"/>
              <w:rPr>
                <w:sz w:val="18"/>
              </w:rPr>
            </w:pPr>
          </w:p>
        </w:tc>
        <w:tc>
          <w:tcPr>
            <w:tcW w:w="2835" w:type="dxa"/>
            <w:tcBorders>
              <w:right w:val="single" w:sz="12" w:space="0" w:color="auto"/>
            </w:tcBorders>
            <w:vAlign w:val="center"/>
          </w:tcPr>
          <w:p w:rsidR="006D0D77" w:rsidRPr="00F440A7" w:rsidRDefault="006D0D77" w:rsidP="00F440A7">
            <w:pPr>
              <w:rPr>
                <w:sz w:val="18"/>
              </w:rPr>
            </w:pPr>
          </w:p>
        </w:tc>
      </w:tr>
      <w:tr w:rsidR="00F7010A" w:rsidTr="00F440A7">
        <w:trPr>
          <w:trHeight w:val="485"/>
        </w:trPr>
        <w:tc>
          <w:tcPr>
            <w:tcW w:w="1384" w:type="dxa"/>
            <w:tcBorders>
              <w:left w:val="single" w:sz="12" w:space="0" w:color="auto"/>
            </w:tcBorders>
            <w:vAlign w:val="center"/>
          </w:tcPr>
          <w:p w:rsidR="00F7010A" w:rsidRPr="00F440A7" w:rsidRDefault="00F7010A" w:rsidP="00F440A7">
            <w:pPr>
              <w:rPr>
                <w:sz w:val="18"/>
              </w:rPr>
            </w:pPr>
          </w:p>
        </w:tc>
        <w:tc>
          <w:tcPr>
            <w:tcW w:w="1843" w:type="dxa"/>
            <w:vAlign w:val="center"/>
          </w:tcPr>
          <w:p w:rsidR="00F7010A" w:rsidRPr="00F440A7" w:rsidRDefault="00F7010A" w:rsidP="00F440A7">
            <w:pPr>
              <w:rPr>
                <w:sz w:val="18"/>
              </w:rPr>
            </w:pPr>
          </w:p>
        </w:tc>
        <w:tc>
          <w:tcPr>
            <w:tcW w:w="1776" w:type="dxa"/>
            <w:vAlign w:val="center"/>
          </w:tcPr>
          <w:p w:rsidR="00F7010A" w:rsidRPr="00F440A7" w:rsidRDefault="00F7010A" w:rsidP="00F440A7">
            <w:pPr>
              <w:rPr>
                <w:sz w:val="18"/>
              </w:rPr>
            </w:pPr>
          </w:p>
        </w:tc>
        <w:tc>
          <w:tcPr>
            <w:tcW w:w="917" w:type="dxa"/>
            <w:vAlign w:val="center"/>
          </w:tcPr>
          <w:p w:rsidR="00F7010A" w:rsidRPr="00F440A7" w:rsidRDefault="00F7010A" w:rsidP="00F440A7">
            <w:pPr>
              <w:jc w:val="center"/>
              <w:rPr>
                <w:sz w:val="18"/>
              </w:rPr>
            </w:pPr>
          </w:p>
        </w:tc>
        <w:tc>
          <w:tcPr>
            <w:tcW w:w="1701" w:type="dxa"/>
            <w:vAlign w:val="center"/>
          </w:tcPr>
          <w:p w:rsidR="00F7010A" w:rsidRPr="00F440A7" w:rsidRDefault="00F7010A" w:rsidP="00F440A7">
            <w:pPr>
              <w:jc w:val="center"/>
              <w:rPr>
                <w:sz w:val="18"/>
              </w:rPr>
            </w:pPr>
          </w:p>
        </w:tc>
        <w:tc>
          <w:tcPr>
            <w:tcW w:w="2835" w:type="dxa"/>
            <w:tcBorders>
              <w:right w:val="single" w:sz="12" w:space="0" w:color="auto"/>
            </w:tcBorders>
            <w:vAlign w:val="center"/>
          </w:tcPr>
          <w:p w:rsidR="00F7010A" w:rsidRPr="00F440A7" w:rsidRDefault="00F7010A" w:rsidP="00F440A7">
            <w:pPr>
              <w:rPr>
                <w:sz w:val="18"/>
              </w:rPr>
            </w:pPr>
          </w:p>
        </w:tc>
      </w:tr>
      <w:tr w:rsidR="006D0D77" w:rsidTr="00F440A7">
        <w:trPr>
          <w:trHeight w:val="485"/>
        </w:trPr>
        <w:tc>
          <w:tcPr>
            <w:tcW w:w="1384" w:type="dxa"/>
            <w:tcBorders>
              <w:left w:val="single" w:sz="12" w:space="0" w:color="auto"/>
              <w:bottom w:val="single" w:sz="12" w:space="0" w:color="auto"/>
            </w:tcBorders>
            <w:vAlign w:val="center"/>
          </w:tcPr>
          <w:p w:rsidR="006D0D77" w:rsidRPr="00F440A7" w:rsidRDefault="006D0D77" w:rsidP="00F440A7">
            <w:pPr>
              <w:rPr>
                <w:sz w:val="18"/>
              </w:rPr>
            </w:pPr>
          </w:p>
        </w:tc>
        <w:tc>
          <w:tcPr>
            <w:tcW w:w="1843" w:type="dxa"/>
            <w:tcBorders>
              <w:bottom w:val="single" w:sz="12" w:space="0" w:color="auto"/>
            </w:tcBorders>
            <w:vAlign w:val="center"/>
          </w:tcPr>
          <w:p w:rsidR="006D0D77" w:rsidRPr="00F440A7" w:rsidRDefault="006D0D77" w:rsidP="00F440A7">
            <w:pPr>
              <w:rPr>
                <w:sz w:val="18"/>
              </w:rPr>
            </w:pPr>
          </w:p>
        </w:tc>
        <w:tc>
          <w:tcPr>
            <w:tcW w:w="1776" w:type="dxa"/>
            <w:tcBorders>
              <w:bottom w:val="single" w:sz="12" w:space="0" w:color="auto"/>
            </w:tcBorders>
            <w:vAlign w:val="center"/>
          </w:tcPr>
          <w:p w:rsidR="006D0D77" w:rsidRPr="00F440A7" w:rsidRDefault="006D0D77" w:rsidP="00F440A7">
            <w:pPr>
              <w:rPr>
                <w:sz w:val="18"/>
              </w:rPr>
            </w:pPr>
          </w:p>
        </w:tc>
        <w:tc>
          <w:tcPr>
            <w:tcW w:w="917" w:type="dxa"/>
            <w:tcBorders>
              <w:bottom w:val="single" w:sz="12" w:space="0" w:color="auto"/>
            </w:tcBorders>
            <w:vAlign w:val="center"/>
          </w:tcPr>
          <w:p w:rsidR="006D0D77" w:rsidRPr="00F440A7" w:rsidRDefault="006D0D77" w:rsidP="00F440A7">
            <w:pPr>
              <w:jc w:val="center"/>
              <w:rPr>
                <w:sz w:val="18"/>
              </w:rPr>
            </w:pPr>
          </w:p>
        </w:tc>
        <w:tc>
          <w:tcPr>
            <w:tcW w:w="1701" w:type="dxa"/>
            <w:tcBorders>
              <w:bottom w:val="single" w:sz="12" w:space="0" w:color="auto"/>
            </w:tcBorders>
            <w:vAlign w:val="center"/>
          </w:tcPr>
          <w:p w:rsidR="006D0D77" w:rsidRPr="00F440A7" w:rsidRDefault="006D0D77" w:rsidP="00F440A7">
            <w:pPr>
              <w:jc w:val="center"/>
              <w:rPr>
                <w:sz w:val="18"/>
              </w:rPr>
            </w:pPr>
          </w:p>
        </w:tc>
        <w:tc>
          <w:tcPr>
            <w:tcW w:w="2835" w:type="dxa"/>
            <w:tcBorders>
              <w:bottom w:val="single" w:sz="12" w:space="0" w:color="auto"/>
              <w:right w:val="single" w:sz="12" w:space="0" w:color="auto"/>
            </w:tcBorders>
            <w:vAlign w:val="center"/>
          </w:tcPr>
          <w:p w:rsidR="006D0D77" w:rsidRPr="00F440A7" w:rsidRDefault="006D0D77" w:rsidP="00F440A7">
            <w:pPr>
              <w:rPr>
                <w:sz w:val="18"/>
              </w:rPr>
            </w:pPr>
          </w:p>
        </w:tc>
      </w:tr>
    </w:tbl>
    <w:p w:rsidR="00326063" w:rsidRPr="00F7010A" w:rsidRDefault="006D0D77" w:rsidP="00F440A7">
      <w:pPr>
        <w:spacing w:line="240" w:lineRule="exact"/>
        <w:ind w:leftChars="72" w:left="143" w:rightChars="136" w:right="270"/>
        <w:rPr>
          <w:sz w:val="18"/>
          <w:szCs w:val="22"/>
        </w:rPr>
      </w:pPr>
      <w:r w:rsidRPr="00F7010A">
        <w:rPr>
          <w:rFonts w:hint="eastAsia"/>
          <w:sz w:val="18"/>
          <w:szCs w:val="22"/>
        </w:rPr>
        <w:t>注１　この表には、次に該当する者について記載してください。</w:t>
      </w:r>
    </w:p>
    <w:p w:rsidR="006D0D77" w:rsidRPr="00F7010A" w:rsidRDefault="006D0D77" w:rsidP="00F440A7">
      <w:pPr>
        <w:spacing w:line="240" w:lineRule="exact"/>
        <w:ind w:leftChars="72" w:left="143" w:rightChars="136" w:right="270"/>
        <w:rPr>
          <w:sz w:val="18"/>
          <w:szCs w:val="22"/>
        </w:rPr>
      </w:pPr>
      <w:r w:rsidRPr="00F7010A">
        <w:rPr>
          <w:rFonts w:hint="eastAsia"/>
          <w:sz w:val="18"/>
          <w:szCs w:val="22"/>
        </w:rPr>
        <w:t>(1)　法人にあっては、登記されているすべての役員</w:t>
      </w:r>
      <w:r w:rsidR="00F7010A">
        <w:rPr>
          <w:rFonts w:hint="eastAsia"/>
          <w:sz w:val="18"/>
          <w:szCs w:val="22"/>
        </w:rPr>
        <w:t>（辞任・退任した役員は記載不要）</w:t>
      </w:r>
    </w:p>
    <w:p w:rsidR="006D0D77" w:rsidRPr="00F7010A" w:rsidRDefault="006D0D77" w:rsidP="00F440A7">
      <w:pPr>
        <w:spacing w:line="240" w:lineRule="exact"/>
        <w:ind w:leftChars="72" w:left="143" w:rightChars="136" w:right="270"/>
        <w:rPr>
          <w:sz w:val="18"/>
          <w:szCs w:val="22"/>
        </w:rPr>
      </w:pPr>
      <w:r w:rsidRPr="00F7010A">
        <w:rPr>
          <w:rFonts w:hint="eastAsia"/>
          <w:sz w:val="18"/>
          <w:szCs w:val="22"/>
        </w:rPr>
        <w:t>(2)　個人にあっては、その者（事業主）</w:t>
      </w:r>
    </w:p>
    <w:p w:rsidR="006D0D77" w:rsidRPr="00F7010A" w:rsidRDefault="006D0D77" w:rsidP="00F440A7">
      <w:pPr>
        <w:spacing w:line="240" w:lineRule="exact"/>
        <w:ind w:leftChars="72" w:left="143" w:rightChars="136" w:right="270"/>
        <w:rPr>
          <w:sz w:val="18"/>
          <w:szCs w:val="22"/>
        </w:rPr>
      </w:pPr>
      <w:r w:rsidRPr="00F7010A">
        <w:rPr>
          <w:rFonts w:hint="eastAsia"/>
          <w:sz w:val="18"/>
          <w:szCs w:val="22"/>
        </w:rPr>
        <w:t>注２　記載された個人情報は、宮古警察署等に暴力団等の照会を行う</w:t>
      </w:r>
      <w:r w:rsidR="00F7010A" w:rsidRPr="00F7010A">
        <w:rPr>
          <w:rFonts w:hint="eastAsia"/>
          <w:sz w:val="18"/>
          <w:szCs w:val="22"/>
        </w:rPr>
        <w:t>目的のみに使用し、それ以外の目的には使用しません。</w:t>
      </w:r>
    </w:p>
    <w:p w:rsidR="006D0D77" w:rsidRPr="006D0D77" w:rsidRDefault="00F7010A" w:rsidP="00F440A7">
      <w:pPr>
        <w:spacing w:line="240" w:lineRule="exact"/>
        <w:ind w:leftChars="72" w:left="143" w:rightChars="136" w:right="270"/>
        <w:rPr>
          <w:sz w:val="16"/>
          <w:szCs w:val="22"/>
        </w:rPr>
      </w:pPr>
      <w:r w:rsidRPr="00F7010A">
        <w:rPr>
          <w:rFonts w:hint="eastAsia"/>
          <w:sz w:val="18"/>
          <w:szCs w:val="22"/>
        </w:rPr>
        <w:t>注３　記入欄が不足する場合は、</w:t>
      </w:r>
      <w:r w:rsidR="00E047AE">
        <w:rPr>
          <w:rFonts w:hint="eastAsia"/>
          <w:sz w:val="18"/>
          <w:szCs w:val="22"/>
        </w:rPr>
        <w:t>別紙（様式第９号関係）を使用</w:t>
      </w:r>
      <w:r w:rsidRPr="00F7010A">
        <w:rPr>
          <w:rFonts w:hint="eastAsia"/>
          <w:sz w:val="18"/>
          <w:szCs w:val="22"/>
        </w:rPr>
        <w:t>してください。</w:t>
      </w:r>
      <w:r w:rsidR="006D0D77" w:rsidRPr="006D0D77">
        <w:rPr>
          <w:sz w:val="16"/>
          <w:szCs w:val="22"/>
        </w:rPr>
        <w:br w:type="page"/>
      </w:r>
    </w:p>
    <w:p w:rsidR="00DC0BC8" w:rsidRPr="00DC0BC8" w:rsidRDefault="00F7010A" w:rsidP="00F7010A">
      <w:pPr>
        <w:ind w:rightChars="136" w:right="270"/>
        <w:jc w:val="right"/>
        <w:rPr>
          <w:sz w:val="22"/>
          <w:szCs w:val="22"/>
        </w:rPr>
      </w:pPr>
      <w:r>
        <w:rPr>
          <w:rFonts w:hint="eastAsia"/>
        </w:rPr>
        <w:lastRenderedPageBreak/>
        <w:t>（誓約書の裏面に印刷してください。）</w:t>
      </w:r>
    </w:p>
    <w:p w:rsidR="006D0D77" w:rsidRDefault="006D0D77" w:rsidP="006D0D77">
      <w:pPr>
        <w:ind w:leftChars="72" w:left="143" w:rightChars="136" w:right="270"/>
        <w:rPr>
          <w:sz w:val="22"/>
          <w:szCs w:val="22"/>
        </w:rPr>
      </w:pPr>
    </w:p>
    <w:p w:rsidR="00326063" w:rsidRPr="00DC0BC8" w:rsidRDefault="00FE3F58" w:rsidP="006D0D77">
      <w:pPr>
        <w:ind w:leftChars="72" w:left="143" w:rightChars="136" w:right="270"/>
        <w:rPr>
          <w:sz w:val="22"/>
          <w:szCs w:val="22"/>
        </w:rPr>
      </w:pPr>
      <w:r w:rsidRPr="00DC0BC8">
        <w:rPr>
          <w:rFonts w:hint="eastAsia"/>
          <w:sz w:val="22"/>
          <w:szCs w:val="22"/>
        </w:rPr>
        <w:t>別記</w:t>
      </w:r>
    </w:p>
    <w:p w:rsidR="00DC0BC8" w:rsidRPr="00DC0BC8" w:rsidRDefault="00DC0BC8" w:rsidP="006D0D77">
      <w:pPr>
        <w:ind w:leftChars="72" w:left="143" w:rightChars="136" w:right="270"/>
        <w:rPr>
          <w:sz w:val="22"/>
          <w:szCs w:val="22"/>
        </w:rPr>
      </w:pPr>
    </w:p>
    <w:p w:rsidR="00FE3F58" w:rsidRPr="00DC0BC8" w:rsidRDefault="00FE3F58" w:rsidP="006D0D77">
      <w:pPr>
        <w:ind w:leftChars="72" w:left="351" w:rightChars="136" w:right="270" w:hangingChars="100" w:hanging="208"/>
        <w:rPr>
          <w:sz w:val="22"/>
          <w:szCs w:val="22"/>
        </w:rPr>
      </w:pPr>
      <w:r w:rsidRPr="00DC0BC8">
        <w:rPr>
          <w:rFonts w:hint="eastAsia"/>
          <w:sz w:val="22"/>
          <w:szCs w:val="22"/>
        </w:rPr>
        <w:t>１　「暴力団」とは、その団体の構成員（その団体の構成団体の構成員を含む。）が集団的に又は常習的に暴力的不法行為等を行うことを助長するおそれがある団体をいいます。</w:t>
      </w:r>
    </w:p>
    <w:p w:rsidR="00FE3F58" w:rsidRPr="00DC0BC8" w:rsidRDefault="00FE3F58" w:rsidP="006D0D77">
      <w:pPr>
        <w:ind w:leftChars="72" w:left="143" w:rightChars="136" w:right="270"/>
        <w:rPr>
          <w:sz w:val="22"/>
          <w:szCs w:val="22"/>
        </w:rPr>
      </w:pPr>
      <w:r w:rsidRPr="00DC0BC8">
        <w:rPr>
          <w:rFonts w:hint="eastAsia"/>
          <w:sz w:val="22"/>
          <w:szCs w:val="22"/>
        </w:rPr>
        <w:t>２　「暴力団員」とは、暴力団の構成員をいいます。</w:t>
      </w:r>
    </w:p>
    <w:p w:rsidR="00FE3F58" w:rsidRPr="00DC0BC8" w:rsidRDefault="00FE3F58" w:rsidP="006D0D77">
      <w:pPr>
        <w:ind w:leftChars="72" w:left="351" w:rightChars="136" w:right="270" w:hangingChars="100" w:hanging="208"/>
        <w:rPr>
          <w:sz w:val="22"/>
          <w:szCs w:val="22"/>
        </w:rPr>
      </w:pPr>
      <w:r w:rsidRPr="00DC0BC8">
        <w:rPr>
          <w:rFonts w:hint="eastAsia"/>
          <w:sz w:val="22"/>
          <w:szCs w:val="22"/>
        </w:rPr>
        <w:t>３　「これらの者と密接な関係を有する者」とは、暴力団又は暴力団員であることを知りながら次に掲げる行為を行った者をいいます。</w:t>
      </w:r>
    </w:p>
    <w:p w:rsidR="00FE3F58" w:rsidRPr="00DC0BC8" w:rsidRDefault="00FE3F58" w:rsidP="006D0D77">
      <w:pPr>
        <w:ind w:leftChars="72" w:left="560" w:rightChars="136" w:right="270" w:hangingChars="200" w:hanging="417"/>
        <w:rPr>
          <w:sz w:val="22"/>
          <w:szCs w:val="22"/>
        </w:rPr>
      </w:pPr>
      <w:r w:rsidRPr="00DC0BC8">
        <w:rPr>
          <w:rFonts w:hint="eastAsia"/>
          <w:sz w:val="22"/>
          <w:szCs w:val="22"/>
        </w:rPr>
        <w:t xml:space="preserve">　(1) 暴力団員を役員等経営幹部とする</w:t>
      </w:r>
      <w:r w:rsidR="00285DD4" w:rsidRPr="00DC0BC8">
        <w:rPr>
          <w:rFonts w:hint="eastAsia"/>
          <w:sz w:val="22"/>
          <w:szCs w:val="22"/>
        </w:rPr>
        <w:t xml:space="preserve">ことその他暴力団又は暴力団員を経営に関与させている者　</w:t>
      </w:r>
    </w:p>
    <w:p w:rsidR="00FE3F58" w:rsidRPr="00DC0BC8" w:rsidRDefault="00285DD4" w:rsidP="006D0D77">
      <w:pPr>
        <w:ind w:leftChars="72" w:left="143" w:rightChars="136" w:right="270"/>
        <w:rPr>
          <w:sz w:val="22"/>
          <w:szCs w:val="22"/>
        </w:rPr>
      </w:pPr>
      <w:r w:rsidRPr="00DC0BC8">
        <w:rPr>
          <w:rFonts w:hint="eastAsia"/>
          <w:sz w:val="22"/>
          <w:szCs w:val="22"/>
        </w:rPr>
        <w:t xml:space="preserve">　(2) 暴力団員を雇用している者</w:t>
      </w:r>
    </w:p>
    <w:p w:rsidR="00FE3F58" w:rsidRPr="00DC0BC8" w:rsidRDefault="00285DD4" w:rsidP="006D0D77">
      <w:pPr>
        <w:ind w:leftChars="72" w:left="143" w:rightChars="136" w:right="270"/>
        <w:rPr>
          <w:sz w:val="22"/>
          <w:szCs w:val="22"/>
        </w:rPr>
      </w:pPr>
      <w:r w:rsidRPr="00DC0BC8">
        <w:rPr>
          <w:rFonts w:hint="eastAsia"/>
          <w:sz w:val="22"/>
          <w:szCs w:val="22"/>
        </w:rPr>
        <w:t xml:space="preserve">　(3) 暴力団又は暴力団員を代理人、受託者等として使用している者</w:t>
      </w:r>
    </w:p>
    <w:p w:rsidR="00FE3F58" w:rsidRPr="00DC0BC8" w:rsidRDefault="00285DD4" w:rsidP="006D0D77">
      <w:pPr>
        <w:ind w:leftChars="72" w:left="143" w:rightChars="136" w:right="270"/>
        <w:rPr>
          <w:sz w:val="22"/>
          <w:szCs w:val="22"/>
        </w:rPr>
      </w:pPr>
      <w:r w:rsidRPr="00DC0BC8">
        <w:rPr>
          <w:rFonts w:hint="eastAsia"/>
          <w:sz w:val="22"/>
          <w:szCs w:val="22"/>
        </w:rPr>
        <w:t xml:space="preserve">　(4) </w:t>
      </w:r>
      <w:r w:rsidR="00201200" w:rsidRPr="00DC0BC8">
        <w:rPr>
          <w:rFonts w:hint="eastAsia"/>
          <w:sz w:val="22"/>
          <w:szCs w:val="22"/>
        </w:rPr>
        <w:t>暴力団又は暴力団員に対して、金銭、物品その他財産上の利益を与える者</w:t>
      </w:r>
    </w:p>
    <w:p w:rsidR="00FE3F58" w:rsidRPr="00DC0BC8" w:rsidRDefault="00201200" w:rsidP="006D0D77">
      <w:pPr>
        <w:ind w:leftChars="72" w:left="143" w:rightChars="136" w:right="270"/>
        <w:rPr>
          <w:sz w:val="22"/>
          <w:szCs w:val="22"/>
        </w:rPr>
      </w:pPr>
      <w:r w:rsidRPr="00DC0BC8">
        <w:rPr>
          <w:rFonts w:hint="eastAsia"/>
          <w:sz w:val="22"/>
          <w:szCs w:val="22"/>
        </w:rPr>
        <w:t xml:space="preserve">　(5) 暴力団又は暴力団員を問題解決等のために利用する者</w:t>
      </w:r>
    </w:p>
    <w:p w:rsidR="00FE3F58" w:rsidRPr="00DC0BC8" w:rsidRDefault="00201200" w:rsidP="006D0D77">
      <w:pPr>
        <w:ind w:leftChars="72" w:left="143" w:rightChars="136" w:right="270"/>
        <w:rPr>
          <w:sz w:val="22"/>
          <w:szCs w:val="22"/>
        </w:rPr>
      </w:pPr>
      <w:r w:rsidRPr="00DC0BC8">
        <w:rPr>
          <w:rFonts w:hint="eastAsia"/>
          <w:sz w:val="22"/>
          <w:szCs w:val="22"/>
        </w:rPr>
        <w:t xml:space="preserve">　(6) 暴力団又は暴力団員と密接な交際をする者</w:t>
      </w:r>
    </w:p>
    <w:p w:rsidR="00FE3F58" w:rsidRPr="00DC0BC8" w:rsidRDefault="00201200" w:rsidP="006D0D77">
      <w:pPr>
        <w:ind w:leftChars="72" w:left="560" w:rightChars="136" w:right="270" w:hangingChars="200" w:hanging="417"/>
        <w:rPr>
          <w:sz w:val="22"/>
          <w:szCs w:val="22"/>
        </w:rPr>
      </w:pPr>
      <w:r w:rsidRPr="00DC0BC8">
        <w:rPr>
          <w:rFonts w:hint="eastAsia"/>
          <w:sz w:val="22"/>
          <w:szCs w:val="22"/>
        </w:rPr>
        <w:t xml:space="preserve">　(7) 暴力団若しくは暴力団員であること又は(1)から(6)の行為を行う者であることを知りながら、その者に</w:t>
      </w:r>
      <w:r w:rsidR="009A002F" w:rsidRPr="00DC0BC8">
        <w:rPr>
          <w:rFonts w:hint="eastAsia"/>
          <w:sz w:val="22"/>
          <w:szCs w:val="22"/>
        </w:rPr>
        <w:t>建設工事の下請等をさせる者</w:t>
      </w:r>
    </w:p>
    <w:p w:rsidR="00FE3F58" w:rsidRPr="00DC0BC8" w:rsidRDefault="009A002F" w:rsidP="006D0D77">
      <w:pPr>
        <w:ind w:leftChars="72" w:left="143" w:rightChars="136" w:right="270"/>
        <w:rPr>
          <w:sz w:val="22"/>
          <w:szCs w:val="22"/>
        </w:rPr>
      </w:pPr>
      <w:r w:rsidRPr="00DC0BC8">
        <w:rPr>
          <w:rFonts w:hint="eastAsia"/>
          <w:sz w:val="22"/>
          <w:szCs w:val="22"/>
        </w:rPr>
        <w:t>４　「宮古警察署等」とは、宮古警察署及び岩手県</w:t>
      </w:r>
      <w:r w:rsidR="00386D41" w:rsidRPr="00DC0BC8">
        <w:rPr>
          <w:rFonts w:hint="eastAsia"/>
          <w:sz w:val="22"/>
          <w:szCs w:val="22"/>
        </w:rPr>
        <w:t>警察</w:t>
      </w:r>
      <w:r w:rsidRPr="00DC0BC8">
        <w:rPr>
          <w:rFonts w:hint="eastAsia"/>
          <w:sz w:val="22"/>
          <w:szCs w:val="22"/>
        </w:rPr>
        <w:t>本部をいいます。</w:t>
      </w:r>
    </w:p>
    <w:p w:rsidR="00FE3F58" w:rsidRPr="00DC0BC8" w:rsidRDefault="00342020" w:rsidP="006D0D77">
      <w:pPr>
        <w:ind w:leftChars="72" w:left="143" w:rightChars="136" w:right="270"/>
        <w:rPr>
          <w:sz w:val="22"/>
          <w:szCs w:val="22"/>
        </w:rPr>
      </w:pPr>
      <w:r w:rsidRPr="00DC0BC8">
        <w:rPr>
          <w:rFonts w:hint="eastAsia"/>
          <w:sz w:val="22"/>
          <w:szCs w:val="22"/>
        </w:rPr>
        <w:t>５　「資格等規程」とは、次に掲げる規程をいいます。</w:t>
      </w:r>
    </w:p>
    <w:p w:rsidR="00342020" w:rsidRPr="00DC0BC8" w:rsidRDefault="00342020" w:rsidP="006D0D77">
      <w:pPr>
        <w:ind w:leftChars="72" w:left="560" w:rightChars="136" w:right="270" w:hangingChars="200" w:hanging="417"/>
        <w:rPr>
          <w:sz w:val="22"/>
          <w:szCs w:val="22"/>
        </w:rPr>
      </w:pPr>
      <w:r w:rsidRPr="00DC0BC8">
        <w:rPr>
          <w:rFonts w:hint="eastAsia"/>
          <w:sz w:val="22"/>
          <w:szCs w:val="22"/>
        </w:rPr>
        <w:t xml:space="preserve">　(1) 町営建設工事の請負契約に係る条件付一般競争入札及び指名競争入札の参加者の</w:t>
      </w:r>
      <w:r w:rsidR="00DB0716" w:rsidRPr="00DC0BC8">
        <w:rPr>
          <w:rFonts w:hint="eastAsia"/>
          <w:sz w:val="22"/>
          <w:szCs w:val="22"/>
        </w:rPr>
        <w:t>資格等に関する規程（平成２３年山田町告示第２６号）</w:t>
      </w:r>
    </w:p>
    <w:p w:rsidR="00342020" w:rsidRPr="00DC0BC8" w:rsidRDefault="00DB0716" w:rsidP="006D0D77">
      <w:pPr>
        <w:ind w:leftChars="72" w:left="560" w:rightChars="136" w:right="270" w:hangingChars="200" w:hanging="417"/>
        <w:rPr>
          <w:sz w:val="22"/>
          <w:szCs w:val="22"/>
        </w:rPr>
      </w:pPr>
      <w:r w:rsidRPr="00DC0BC8">
        <w:rPr>
          <w:rFonts w:hint="eastAsia"/>
          <w:sz w:val="22"/>
          <w:szCs w:val="22"/>
        </w:rPr>
        <w:t xml:space="preserve">　(2) 建設関連業務の委託契約に係る指名競争入札参加者の資格等に関する規程（平成２３年山田町告示第３１号の２）</w:t>
      </w:r>
    </w:p>
    <w:p w:rsidR="00342020" w:rsidRPr="00DC0BC8" w:rsidRDefault="00DB0716" w:rsidP="006D0D77">
      <w:pPr>
        <w:ind w:leftChars="72" w:left="560" w:rightChars="136" w:right="270" w:hangingChars="200" w:hanging="417"/>
        <w:rPr>
          <w:sz w:val="22"/>
          <w:szCs w:val="22"/>
        </w:rPr>
      </w:pPr>
      <w:r w:rsidRPr="00DC0BC8">
        <w:rPr>
          <w:rFonts w:hint="eastAsia"/>
          <w:sz w:val="22"/>
          <w:szCs w:val="22"/>
        </w:rPr>
        <w:t xml:space="preserve">　(3) 物品の製造の請負又は物品の買入れ等に係る指名競争入札参加者の資格及び指名に関する規程（平成２４年山田町告示第６７号）</w:t>
      </w:r>
    </w:p>
    <w:p w:rsidR="00FE3F58" w:rsidRDefault="00FE3F58" w:rsidP="006D0D77">
      <w:pPr>
        <w:ind w:leftChars="72" w:left="143"/>
        <w:rPr>
          <w:szCs w:val="21"/>
        </w:rPr>
      </w:pPr>
    </w:p>
    <w:p w:rsidR="00D15DF1" w:rsidRPr="00BF2E8F" w:rsidRDefault="003E0B33" w:rsidP="006D0D77">
      <w:pPr>
        <w:ind w:leftChars="72" w:left="143"/>
        <w:rPr>
          <w:szCs w:val="21"/>
        </w:rPr>
      </w:pPr>
      <w:r>
        <w:rPr>
          <w:rFonts w:hint="eastAsia"/>
          <w:noProof/>
          <w:szCs w:val="21"/>
        </w:rPr>
        <mc:AlternateContent>
          <mc:Choice Requires="wps">
            <w:drawing>
              <wp:anchor distT="0" distB="0" distL="114300" distR="114300" simplePos="0" relativeHeight="251660288" behindDoc="0" locked="0" layoutInCell="1" allowOverlap="1" wp14:anchorId="1538C5C7" wp14:editId="3E081293">
                <wp:simplePos x="0" y="0"/>
                <wp:positionH relativeFrom="column">
                  <wp:posOffset>-43815</wp:posOffset>
                </wp:positionH>
                <wp:positionV relativeFrom="paragraph">
                  <wp:posOffset>233680</wp:posOffset>
                </wp:positionV>
                <wp:extent cx="6343650" cy="426720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6343650" cy="426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15DF1" w:rsidRPr="007366D1" w:rsidRDefault="00D15DF1" w:rsidP="003E0B33">
                            <w:pPr>
                              <w:rPr>
                                <w:sz w:val="20"/>
                              </w:rPr>
                            </w:pPr>
                            <w:r w:rsidRPr="007366D1">
                              <w:rPr>
                                <w:rFonts w:hint="eastAsia"/>
                                <w:sz w:val="20"/>
                              </w:rPr>
                              <w:t>※</w:t>
                            </w:r>
                            <w:r w:rsidR="00F855CE" w:rsidRPr="007366D1">
                              <w:rPr>
                                <w:rFonts w:hint="eastAsia"/>
                                <w:sz w:val="20"/>
                              </w:rPr>
                              <w:t xml:space="preserve"> </w:t>
                            </w:r>
                            <w:r w:rsidRPr="007366D1">
                              <w:rPr>
                                <w:rFonts w:hint="eastAsia"/>
                                <w:sz w:val="20"/>
                              </w:rPr>
                              <w:t>山田町暴力団排除条例（平成２５年山田町条例第８号）</w:t>
                            </w:r>
                            <w:r w:rsidR="00671EBE" w:rsidRPr="007366D1">
                              <w:rPr>
                                <w:rFonts w:hint="eastAsia"/>
                                <w:sz w:val="20"/>
                              </w:rPr>
                              <w:t>抜粋</w:t>
                            </w:r>
                          </w:p>
                          <w:p w:rsidR="00671EBE" w:rsidRPr="007366D1" w:rsidRDefault="00671EBE" w:rsidP="003E0B33">
                            <w:pPr>
                              <w:rPr>
                                <w:sz w:val="20"/>
                              </w:rPr>
                            </w:pPr>
                            <w:r w:rsidRPr="007366D1">
                              <w:rPr>
                                <w:rFonts w:hint="eastAsia"/>
                                <w:sz w:val="20"/>
                              </w:rPr>
                              <w:t>（定義）</w:t>
                            </w:r>
                          </w:p>
                          <w:p w:rsidR="00671EBE" w:rsidRPr="007366D1" w:rsidRDefault="00671EBE" w:rsidP="003E0B33">
                            <w:pPr>
                              <w:ind w:left="188" w:hangingChars="100" w:hanging="188"/>
                              <w:rPr>
                                <w:sz w:val="20"/>
                              </w:rPr>
                            </w:pPr>
                            <w:r w:rsidRPr="007366D1">
                              <w:rPr>
                                <w:rFonts w:hint="eastAsia"/>
                                <w:sz w:val="20"/>
                              </w:rPr>
                              <w:t>第２条　この条例において、次の各号に掲げる用語の意義は、それぞれ当該各号に定めるところによる。</w:t>
                            </w:r>
                          </w:p>
                          <w:p w:rsidR="00671EBE" w:rsidRPr="007366D1" w:rsidRDefault="003E0B33" w:rsidP="003E0B33">
                            <w:pPr>
                              <w:ind w:leftChars="100" w:left="575" w:hangingChars="200" w:hanging="377"/>
                              <w:rPr>
                                <w:sz w:val="20"/>
                              </w:rPr>
                            </w:pPr>
                            <w:r>
                              <w:rPr>
                                <w:rFonts w:hint="eastAsia"/>
                                <w:sz w:val="20"/>
                              </w:rPr>
                              <w:t>（</w:t>
                            </w:r>
                            <w:r w:rsidR="00F11058" w:rsidRPr="007366D1">
                              <w:rPr>
                                <w:rFonts w:hint="eastAsia"/>
                                <w:sz w:val="20"/>
                              </w:rPr>
                              <w:t>１</w:t>
                            </w:r>
                            <w:r>
                              <w:rPr>
                                <w:rFonts w:hint="eastAsia"/>
                                <w:sz w:val="20"/>
                              </w:rPr>
                              <w:t>）</w:t>
                            </w:r>
                            <w:r w:rsidR="00671EBE" w:rsidRPr="007366D1">
                              <w:rPr>
                                <w:rFonts w:hint="eastAsia"/>
                                <w:sz w:val="20"/>
                              </w:rPr>
                              <w:t>暴力団　暴力団員による不当な行為の防止等に関する</w:t>
                            </w:r>
                            <w:r w:rsidR="00F11058" w:rsidRPr="007366D1">
                              <w:rPr>
                                <w:rFonts w:hint="eastAsia"/>
                                <w:sz w:val="20"/>
                              </w:rPr>
                              <w:t>法律</w:t>
                            </w:r>
                            <w:r w:rsidR="00671EBE" w:rsidRPr="007366D1">
                              <w:rPr>
                                <w:rFonts w:hint="eastAsia"/>
                                <w:sz w:val="20"/>
                              </w:rPr>
                              <w:t>（平成３年法律第77号。以下「法」という。）第２条第</w:t>
                            </w:r>
                            <w:r w:rsidR="00F11058" w:rsidRPr="007366D1">
                              <w:rPr>
                                <w:rFonts w:hint="eastAsia"/>
                                <w:sz w:val="20"/>
                              </w:rPr>
                              <w:t>２号に規定する暴力団をいう。</w:t>
                            </w:r>
                          </w:p>
                          <w:p w:rsidR="00F11058" w:rsidRPr="007366D1" w:rsidRDefault="003E0B33" w:rsidP="003E0B33">
                            <w:pPr>
                              <w:ind w:firstLineChars="100" w:firstLine="188"/>
                              <w:rPr>
                                <w:sz w:val="20"/>
                              </w:rPr>
                            </w:pPr>
                            <w:r>
                              <w:rPr>
                                <w:rFonts w:hint="eastAsia"/>
                                <w:sz w:val="20"/>
                              </w:rPr>
                              <w:t>（</w:t>
                            </w:r>
                            <w:r w:rsidR="00F11058" w:rsidRPr="007366D1">
                              <w:rPr>
                                <w:rFonts w:hint="eastAsia"/>
                                <w:sz w:val="20"/>
                              </w:rPr>
                              <w:t>２</w:t>
                            </w:r>
                            <w:r>
                              <w:rPr>
                                <w:rFonts w:hint="eastAsia"/>
                                <w:sz w:val="20"/>
                              </w:rPr>
                              <w:t>）</w:t>
                            </w:r>
                            <w:r w:rsidR="00F11058" w:rsidRPr="007366D1">
                              <w:rPr>
                                <w:rFonts w:hint="eastAsia"/>
                                <w:sz w:val="20"/>
                              </w:rPr>
                              <w:t>暴力団員　法第２条第６号に規定する暴力団員をいう。</w:t>
                            </w:r>
                          </w:p>
                          <w:p w:rsidR="00F11058" w:rsidRPr="007366D1" w:rsidRDefault="003E0B33" w:rsidP="003E0B33">
                            <w:pPr>
                              <w:ind w:firstLineChars="100" w:firstLine="188"/>
                              <w:rPr>
                                <w:sz w:val="20"/>
                              </w:rPr>
                            </w:pPr>
                            <w:r>
                              <w:rPr>
                                <w:rFonts w:hint="eastAsia"/>
                                <w:sz w:val="20"/>
                              </w:rPr>
                              <w:t>（</w:t>
                            </w:r>
                            <w:r w:rsidR="00F11058" w:rsidRPr="007366D1">
                              <w:rPr>
                                <w:rFonts w:hint="eastAsia"/>
                                <w:sz w:val="20"/>
                              </w:rPr>
                              <w:t>３</w:t>
                            </w:r>
                            <w:r>
                              <w:rPr>
                                <w:rFonts w:hint="eastAsia"/>
                                <w:sz w:val="20"/>
                              </w:rPr>
                              <w:t>）</w:t>
                            </w:r>
                            <w:r w:rsidR="00F11058" w:rsidRPr="007366D1">
                              <w:rPr>
                                <w:rFonts w:hint="eastAsia"/>
                                <w:sz w:val="20"/>
                              </w:rPr>
                              <w:t>～</w:t>
                            </w:r>
                            <w:r>
                              <w:rPr>
                                <w:rFonts w:hint="eastAsia"/>
                                <w:sz w:val="20"/>
                              </w:rPr>
                              <w:t>（</w:t>
                            </w:r>
                            <w:r w:rsidR="00F11058" w:rsidRPr="007366D1">
                              <w:rPr>
                                <w:rFonts w:hint="eastAsia"/>
                                <w:sz w:val="20"/>
                              </w:rPr>
                              <w:t>９</w:t>
                            </w:r>
                            <w:r>
                              <w:rPr>
                                <w:rFonts w:hint="eastAsia"/>
                                <w:sz w:val="20"/>
                              </w:rPr>
                              <w:t>）</w:t>
                            </w:r>
                            <w:r w:rsidR="00F11058" w:rsidRPr="007366D1">
                              <w:rPr>
                                <w:rFonts w:hint="eastAsia"/>
                                <w:sz w:val="20"/>
                              </w:rPr>
                              <w:t xml:space="preserve">　[略]</w:t>
                            </w:r>
                          </w:p>
                          <w:p w:rsidR="00F11058" w:rsidRPr="007366D1" w:rsidRDefault="00F11058" w:rsidP="003E0B33">
                            <w:pPr>
                              <w:rPr>
                                <w:sz w:val="20"/>
                              </w:rPr>
                            </w:pPr>
                            <w:r w:rsidRPr="007366D1">
                              <w:rPr>
                                <w:rFonts w:hint="eastAsia"/>
                                <w:sz w:val="20"/>
                              </w:rPr>
                              <w:t>（町の事務における措置）</w:t>
                            </w:r>
                          </w:p>
                          <w:p w:rsidR="00F11058" w:rsidRPr="007366D1" w:rsidRDefault="00F11058" w:rsidP="003E0B33">
                            <w:pPr>
                              <w:ind w:left="188" w:hangingChars="100" w:hanging="188"/>
                              <w:rPr>
                                <w:sz w:val="20"/>
                              </w:rPr>
                            </w:pPr>
                            <w:r w:rsidRPr="007366D1">
                              <w:rPr>
                                <w:rFonts w:hint="eastAsia"/>
                                <w:sz w:val="20"/>
                              </w:rPr>
                              <w:t>第６条　町は、公共工事の入札及び契約の適正化の促進に関する法律（平成12年法律第127号）第２条第２項に規定する公共工事の発注、物品の購入その他の町の事務（以下「公共工事の発注等」という。）により暴力団を利することとならないよう、公共工事の発注等から暴力団員及び暴力団又は暴力団員と密接な関係を有する者を排除するため必要な措置を講ずるものとする。</w:t>
                            </w:r>
                          </w:p>
                          <w:p w:rsidR="00632F70" w:rsidRPr="007366D1" w:rsidRDefault="00632F70" w:rsidP="003E0B33">
                            <w:pPr>
                              <w:ind w:left="188" w:hangingChars="100" w:hanging="188"/>
                              <w:rPr>
                                <w:sz w:val="20"/>
                              </w:rPr>
                            </w:pPr>
                          </w:p>
                          <w:p w:rsidR="00632F70" w:rsidRPr="007366D1" w:rsidRDefault="00632F70" w:rsidP="003E0B33">
                            <w:pPr>
                              <w:ind w:left="188" w:hangingChars="100" w:hanging="188"/>
                              <w:rPr>
                                <w:sz w:val="20"/>
                              </w:rPr>
                            </w:pPr>
                            <w:r w:rsidRPr="007366D1">
                              <w:rPr>
                                <w:rFonts w:hint="eastAsia"/>
                                <w:sz w:val="20"/>
                              </w:rPr>
                              <w:t>※</w:t>
                            </w:r>
                            <w:r w:rsidR="00F855CE" w:rsidRPr="007366D1">
                              <w:rPr>
                                <w:rFonts w:hint="eastAsia"/>
                                <w:sz w:val="20"/>
                              </w:rPr>
                              <w:t xml:space="preserve"> </w:t>
                            </w:r>
                            <w:r w:rsidRPr="007366D1">
                              <w:rPr>
                                <w:rFonts w:hint="eastAsia"/>
                                <w:sz w:val="20"/>
                              </w:rPr>
                              <w:t>暴力団員による不当な行為の防止等に関する法律（平成３年法律第７７号）抜粋</w:t>
                            </w:r>
                          </w:p>
                          <w:p w:rsidR="00632F70" w:rsidRPr="007366D1" w:rsidRDefault="00632F70" w:rsidP="003E0B33">
                            <w:pPr>
                              <w:ind w:left="188" w:hangingChars="100" w:hanging="188"/>
                              <w:rPr>
                                <w:sz w:val="20"/>
                              </w:rPr>
                            </w:pPr>
                            <w:r w:rsidRPr="007366D1">
                              <w:rPr>
                                <w:rFonts w:hint="eastAsia"/>
                                <w:sz w:val="20"/>
                              </w:rPr>
                              <w:t>（定義）</w:t>
                            </w:r>
                          </w:p>
                          <w:p w:rsidR="00632F70" w:rsidRPr="007366D1" w:rsidRDefault="00632F70" w:rsidP="003E0B33">
                            <w:pPr>
                              <w:ind w:left="188" w:hangingChars="100" w:hanging="188"/>
                              <w:rPr>
                                <w:sz w:val="20"/>
                              </w:rPr>
                            </w:pPr>
                            <w:r w:rsidRPr="007366D1">
                              <w:rPr>
                                <w:rFonts w:hint="eastAsia"/>
                                <w:sz w:val="20"/>
                              </w:rPr>
                              <w:t>第２条　この法律において、次の各号に掲げる用語の意義は、それぞれ当該各号に定めるところによる。</w:t>
                            </w:r>
                          </w:p>
                          <w:p w:rsidR="00632F70" w:rsidRPr="007366D1" w:rsidRDefault="00632F70" w:rsidP="003E0B33">
                            <w:pPr>
                              <w:ind w:left="188" w:hangingChars="100" w:hanging="188"/>
                              <w:rPr>
                                <w:sz w:val="20"/>
                              </w:rPr>
                            </w:pPr>
                            <w:r w:rsidRPr="007366D1">
                              <w:rPr>
                                <w:rFonts w:hint="eastAsia"/>
                                <w:sz w:val="20"/>
                              </w:rPr>
                              <w:t xml:space="preserve">　１　[略]</w:t>
                            </w:r>
                          </w:p>
                          <w:p w:rsidR="00632F70" w:rsidRPr="007366D1" w:rsidRDefault="00632F70" w:rsidP="003E0B33">
                            <w:pPr>
                              <w:ind w:left="188" w:hangingChars="100" w:hanging="188"/>
                              <w:rPr>
                                <w:sz w:val="20"/>
                              </w:rPr>
                            </w:pPr>
                            <w:r w:rsidRPr="007366D1">
                              <w:rPr>
                                <w:rFonts w:hint="eastAsia"/>
                                <w:sz w:val="20"/>
                              </w:rPr>
                              <w:t xml:space="preserve">　２　暴力団　その団体の構成員（その団体の構成団体の構成員を含む。）が集団的に又は常習的に暴力的不法行為等を行うことを助長するおそれがある団体をいう。</w:t>
                            </w:r>
                          </w:p>
                          <w:p w:rsidR="00632F70" w:rsidRPr="007366D1" w:rsidRDefault="00632F70" w:rsidP="003E0B33">
                            <w:pPr>
                              <w:ind w:left="188" w:hangingChars="100" w:hanging="188"/>
                              <w:rPr>
                                <w:sz w:val="20"/>
                              </w:rPr>
                            </w:pPr>
                            <w:r w:rsidRPr="007366D1">
                              <w:rPr>
                                <w:rFonts w:hint="eastAsia"/>
                                <w:sz w:val="20"/>
                              </w:rPr>
                              <w:t xml:space="preserve">　３～５　[略]</w:t>
                            </w:r>
                          </w:p>
                          <w:p w:rsidR="00632F70" w:rsidRPr="007366D1" w:rsidRDefault="00632F70" w:rsidP="003E0B33">
                            <w:pPr>
                              <w:ind w:left="188" w:hangingChars="100" w:hanging="188"/>
                              <w:rPr>
                                <w:sz w:val="20"/>
                              </w:rPr>
                            </w:pPr>
                            <w:r w:rsidRPr="007366D1">
                              <w:rPr>
                                <w:rFonts w:hint="eastAsia"/>
                                <w:sz w:val="20"/>
                              </w:rPr>
                              <w:t xml:space="preserve">　６　暴力団員　暴力団の構成員をいう。</w:t>
                            </w:r>
                          </w:p>
                          <w:p w:rsidR="00632F70" w:rsidRPr="00632F70" w:rsidRDefault="00632F70" w:rsidP="003E0B33">
                            <w:pPr>
                              <w:ind w:left="188" w:hangingChars="100" w:hanging="188"/>
                              <w:rPr>
                                <w:sz w:val="18"/>
                              </w:rPr>
                            </w:pPr>
                            <w:r w:rsidRPr="007366D1">
                              <w:rPr>
                                <w:rFonts w:hint="eastAsia"/>
                                <w:sz w:val="20"/>
                              </w:rPr>
                              <w:t xml:space="preserve">　７及び８　[略]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538C5C7" id="_x0000_t202" coordsize="21600,21600" o:spt="202" path="m,l,21600r21600,l21600,xe">
                <v:stroke joinstyle="miter"/>
                <v:path gradientshapeok="t" o:connecttype="rect"/>
              </v:shapetype>
              <v:shape id="テキスト ボックス 3" o:spid="_x0000_s1026" type="#_x0000_t202" style="position:absolute;left:0;text-align:left;margin-left:-3.45pt;margin-top:18.4pt;width:499.5pt;height:33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" fillcolor="white [3201]" strokeweight=".5pt">
                <v:textbox>
                  <w:txbxContent>
                    <w:p w:rsidR="00D15DF1" w:rsidRPr="007366D1" w:rsidRDefault="00D15DF1" w:rsidP="003E0B33">
                      <w:pPr>
                        <w:rPr>
                          <w:sz w:val="20"/>
                        </w:rPr>
                      </w:pPr>
                      <w:r w:rsidRPr="007366D1">
                        <w:rPr>
                          <w:rFonts w:hint="eastAsia"/>
                          <w:sz w:val="20"/>
                        </w:rPr>
                        <w:t>※</w:t>
                      </w:r>
                      <w:r w:rsidR="00F855CE" w:rsidRPr="007366D1">
                        <w:rPr>
                          <w:rFonts w:hint="eastAsia"/>
                          <w:sz w:val="20"/>
                        </w:rPr>
                        <w:t xml:space="preserve"> </w:t>
                      </w:r>
                      <w:r w:rsidRPr="007366D1">
                        <w:rPr>
                          <w:rFonts w:hint="eastAsia"/>
                          <w:sz w:val="20"/>
                        </w:rPr>
                        <w:t>山田町暴力団排除条例（平成２５年山田町条例第８号）</w:t>
                      </w:r>
                      <w:r w:rsidR="00671EBE" w:rsidRPr="007366D1">
                        <w:rPr>
                          <w:rFonts w:hint="eastAsia"/>
                          <w:sz w:val="20"/>
                        </w:rPr>
                        <w:t>抜粋</w:t>
                      </w:r>
                    </w:p>
                    <w:p w:rsidR="00671EBE" w:rsidRPr="007366D1" w:rsidRDefault="00671EBE" w:rsidP="003E0B33">
                      <w:pPr>
                        <w:rPr>
                          <w:sz w:val="20"/>
                        </w:rPr>
                      </w:pPr>
                      <w:r w:rsidRPr="007366D1">
                        <w:rPr>
                          <w:rFonts w:hint="eastAsia"/>
                          <w:sz w:val="20"/>
                        </w:rPr>
                        <w:t>（定義）</w:t>
                      </w:r>
                    </w:p>
                    <w:p w:rsidR="00671EBE" w:rsidRPr="007366D1" w:rsidRDefault="00671EBE" w:rsidP="003E0B33">
                      <w:pPr>
                        <w:ind w:left="188" w:hangingChars="100" w:hanging="188"/>
                        <w:rPr>
                          <w:sz w:val="20"/>
                        </w:rPr>
                      </w:pPr>
                      <w:r w:rsidRPr="007366D1">
                        <w:rPr>
                          <w:rFonts w:hint="eastAsia"/>
                          <w:sz w:val="20"/>
                        </w:rPr>
                        <w:t>第２条　この条例において、次の各号に掲げる用語の意義は、それぞれ当該各号に定めるところによる。</w:t>
                      </w:r>
                    </w:p>
                    <w:p w:rsidR="00671EBE" w:rsidRPr="007366D1" w:rsidRDefault="003E0B33" w:rsidP="003E0B33">
                      <w:pPr>
                        <w:ind w:leftChars="100" w:left="575" w:hangingChars="200" w:hanging="377"/>
                        <w:rPr>
                          <w:sz w:val="20"/>
                        </w:rPr>
                      </w:pPr>
                      <w:r>
                        <w:rPr>
                          <w:rFonts w:hint="eastAsia"/>
                          <w:sz w:val="20"/>
                        </w:rPr>
                        <w:t>（</w:t>
                      </w:r>
                      <w:r w:rsidR="00F11058" w:rsidRPr="007366D1">
                        <w:rPr>
                          <w:rFonts w:hint="eastAsia"/>
                          <w:sz w:val="20"/>
                        </w:rPr>
                        <w:t>１</w:t>
                      </w:r>
                      <w:r>
                        <w:rPr>
                          <w:rFonts w:hint="eastAsia"/>
                          <w:sz w:val="20"/>
                        </w:rPr>
                        <w:t>）</w:t>
                      </w:r>
                      <w:r w:rsidR="00671EBE" w:rsidRPr="007366D1">
                        <w:rPr>
                          <w:rFonts w:hint="eastAsia"/>
                          <w:sz w:val="20"/>
                        </w:rPr>
                        <w:t>暴力団　暴力団員による不当な行為の防止等に関する</w:t>
                      </w:r>
                      <w:r w:rsidR="00F11058" w:rsidRPr="007366D1">
                        <w:rPr>
                          <w:rFonts w:hint="eastAsia"/>
                          <w:sz w:val="20"/>
                        </w:rPr>
                        <w:t>法律</w:t>
                      </w:r>
                      <w:r w:rsidR="00671EBE" w:rsidRPr="007366D1">
                        <w:rPr>
                          <w:rFonts w:hint="eastAsia"/>
                          <w:sz w:val="20"/>
                        </w:rPr>
                        <w:t>（平成３年法律第77号。以下「法」という。）第２条第</w:t>
                      </w:r>
                      <w:r w:rsidR="00F11058" w:rsidRPr="007366D1">
                        <w:rPr>
                          <w:rFonts w:hint="eastAsia"/>
                          <w:sz w:val="20"/>
                        </w:rPr>
                        <w:t>２号に規定する暴力団をいう。</w:t>
                      </w:r>
                    </w:p>
                    <w:p w:rsidR="00F11058" w:rsidRPr="007366D1" w:rsidRDefault="003E0B33" w:rsidP="003E0B33">
                      <w:pPr>
                        <w:ind w:firstLineChars="100" w:firstLine="188"/>
                        <w:rPr>
                          <w:sz w:val="20"/>
                        </w:rPr>
                      </w:pPr>
                      <w:r>
                        <w:rPr>
                          <w:rFonts w:hint="eastAsia"/>
                          <w:sz w:val="20"/>
                        </w:rPr>
                        <w:t>（</w:t>
                      </w:r>
                      <w:r w:rsidR="00F11058" w:rsidRPr="007366D1">
                        <w:rPr>
                          <w:rFonts w:hint="eastAsia"/>
                          <w:sz w:val="20"/>
                        </w:rPr>
                        <w:t>２</w:t>
                      </w:r>
                      <w:r>
                        <w:rPr>
                          <w:rFonts w:hint="eastAsia"/>
                          <w:sz w:val="20"/>
                        </w:rPr>
                        <w:t>）</w:t>
                      </w:r>
                      <w:r w:rsidR="00F11058" w:rsidRPr="007366D1">
                        <w:rPr>
                          <w:rFonts w:hint="eastAsia"/>
                          <w:sz w:val="20"/>
                        </w:rPr>
                        <w:t>暴力団員　法第２条第６号に規定する暴力団員をいう。</w:t>
                      </w:r>
                    </w:p>
                    <w:p w:rsidR="00F11058" w:rsidRPr="007366D1" w:rsidRDefault="003E0B33" w:rsidP="003E0B33">
                      <w:pPr>
                        <w:ind w:firstLineChars="100" w:firstLine="188"/>
                        <w:rPr>
                          <w:sz w:val="20"/>
                        </w:rPr>
                      </w:pPr>
                      <w:r>
                        <w:rPr>
                          <w:rFonts w:hint="eastAsia"/>
                          <w:sz w:val="20"/>
                        </w:rPr>
                        <w:t>（</w:t>
                      </w:r>
                      <w:r w:rsidR="00F11058" w:rsidRPr="007366D1">
                        <w:rPr>
                          <w:rFonts w:hint="eastAsia"/>
                          <w:sz w:val="20"/>
                        </w:rPr>
                        <w:t>３</w:t>
                      </w:r>
                      <w:r>
                        <w:rPr>
                          <w:rFonts w:hint="eastAsia"/>
                          <w:sz w:val="20"/>
                        </w:rPr>
                        <w:t>）</w:t>
                      </w:r>
                      <w:r w:rsidR="00F11058" w:rsidRPr="007366D1">
                        <w:rPr>
                          <w:rFonts w:hint="eastAsia"/>
                          <w:sz w:val="20"/>
                        </w:rPr>
                        <w:t>～</w:t>
                      </w:r>
                      <w:r>
                        <w:rPr>
                          <w:rFonts w:hint="eastAsia"/>
                          <w:sz w:val="20"/>
                        </w:rPr>
                        <w:t>（</w:t>
                      </w:r>
                      <w:r w:rsidR="00F11058" w:rsidRPr="007366D1">
                        <w:rPr>
                          <w:rFonts w:hint="eastAsia"/>
                          <w:sz w:val="20"/>
                        </w:rPr>
                        <w:t>９</w:t>
                      </w:r>
                      <w:r>
                        <w:rPr>
                          <w:rFonts w:hint="eastAsia"/>
                          <w:sz w:val="20"/>
                        </w:rPr>
                        <w:t>）</w:t>
                      </w:r>
                      <w:r w:rsidR="00F11058" w:rsidRPr="007366D1">
                        <w:rPr>
                          <w:rFonts w:hint="eastAsia"/>
                          <w:sz w:val="20"/>
                        </w:rPr>
                        <w:t xml:space="preserve">　[略]</w:t>
                      </w:r>
                    </w:p>
                    <w:p w:rsidR="00F11058" w:rsidRPr="007366D1" w:rsidRDefault="00F11058" w:rsidP="003E0B33">
                      <w:pPr>
                        <w:rPr>
                          <w:sz w:val="20"/>
                        </w:rPr>
                      </w:pPr>
                      <w:r w:rsidRPr="007366D1">
                        <w:rPr>
                          <w:rFonts w:hint="eastAsia"/>
                          <w:sz w:val="20"/>
                        </w:rPr>
                        <w:t>（町の事務における措置）</w:t>
                      </w:r>
                    </w:p>
                    <w:p w:rsidR="00F11058" w:rsidRPr="007366D1" w:rsidRDefault="00F11058" w:rsidP="003E0B33">
                      <w:pPr>
                        <w:ind w:left="188" w:hangingChars="100" w:hanging="188"/>
                        <w:rPr>
                          <w:sz w:val="20"/>
                        </w:rPr>
                      </w:pPr>
                      <w:r w:rsidRPr="007366D1">
                        <w:rPr>
                          <w:rFonts w:hint="eastAsia"/>
                          <w:sz w:val="20"/>
                        </w:rPr>
                        <w:t>第６条　町は、公共工事の入札及び契約の適正化の促進に関する法律（平成12年法律第127号）第２条第２項に規定する公共工事の発注、物品の購入その他の町の事務（以下「公共工事の発注等」という。）により暴力団を利することとならないよう、公共工事の発注等から暴力団員及び暴力団又は暴力団員と密接な関係を有する者を排除するため必要な措置を講ずるものとする。</w:t>
                      </w:r>
                    </w:p>
                    <w:p w:rsidR="00632F70" w:rsidRPr="007366D1" w:rsidRDefault="00632F70" w:rsidP="003E0B33">
                      <w:pPr>
                        <w:ind w:left="188" w:hangingChars="100" w:hanging="188"/>
                        <w:rPr>
                          <w:sz w:val="20"/>
                        </w:rPr>
                      </w:pPr>
                    </w:p>
                    <w:p w:rsidR="00632F70" w:rsidRPr="007366D1" w:rsidRDefault="00632F70" w:rsidP="003E0B33">
                      <w:pPr>
                        <w:ind w:left="188" w:hangingChars="100" w:hanging="188"/>
                        <w:rPr>
                          <w:sz w:val="20"/>
                        </w:rPr>
                      </w:pPr>
                      <w:r w:rsidRPr="007366D1">
                        <w:rPr>
                          <w:rFonts w:hint="eastAsia"/>
                          <w:sz w:val="20"/>
                        </w:rPr>
                        <w:t>※</w:t>
                      </w:r>
                      <w:r w:rsidR="00F855CE" w:rsidRPr="007366D1">
                        <w:rPr>
                          <w:rFonts w:hint="eastAsia"/>
                          <w:sz w:val="20"/>
                        </w:rPr>
                        <w:t xml:space="preserve"> </w:t>
                      </w:r>
                      <w:r w:rsidRPr="007366D1">
                        <w:rPr>
                          <w:rFonts w:hint="eastAsia"/>
                          <w:sz w:val="20"/>
                        </w:rPr>
                        <w:t>暴力団員による不当な行為の防止等に関する法律（平成３年法律第７７号）抜粋</w:t>
                      </w:r>
                    </w:p>
                    <w:p w:rsidR="00632F70" w:rsidRPr="007366D1" w:rsidRDefault="00632F70" w:rsidP="003E0B33">
                      <w:pPr>
                        <w:ind w:left="188" w:hangingChars="100" w:hanging="188"/>
                        <w:rPr>
                          <w:sz w:val="20"/>
                        </w:rPr>
                      </w:pPr>
                      <w:r w:rsidRPr="007366D1">
                        <w:rPr>
                          <w:rFonts w:hint="eastAsia"/>
                          <w:sz w:val="20"/>
                        </w:rPr>
                        <w:t>（定義）</w:t>
                      </w:r>
                    </w:p>
                    <w:p w:rsidR="00632F70" w:rsidRPr="007366D1" w:rsidRDefault="00632F70" w:rsidP="003E0B33">
                      <w:pPr>
                        <w:ind w:left="188" w:hangingChars="100" w:hanging="188"/>
                        <w:rPr>
                          <w:sz w:val="20"/>
                        </w:rPr>
                      </w:pPr>
                      <w:r w:rsidRPr="007366D1">
                        <w:rPr>
                          <w:rFonts w:hint="eastAsia"/>
                          <w:sz w:val="20"/>
                        </w:rPr>
                        <w:t>第２条　この法律において、次の各号に掲げる用語の意義は、それぞれ当該各号に定めるところによる。</w:t>
                      </w:r>
                    </w:p>
                    <w:p w:rsidR="00632F70" w:rsidRPr="007366D1" w:rsidRDefault="00632F70" w:rsidP="003E0B33">
                      <w:pPr>
                        <w:ind w:left="188" w:hangingChars="100" w:hanging="188"/>
                        <w:rPr>
                          <w:sz w:val="20"/>
                        </w:rPr>
                      </w:pPr>
                      <w:r w:rsidRPr="007366D1">
                        <w:rPr>
                          <w:rFonts w:hint="eastAsia"/>
                          <w:sz w:val="20"/>
                        </w:rPr>
                        <w:t xml:space="preserve">　１　[略]</w:t>
                      </w:r>
                    </w:p>
                    <w:p w:rsidR="00632F70" w:rsidRPr="007366D1" w:rsidRDefault="00632F70" w:rsidP="003E0B33">
                      <w:pPr>
                        <w:ind w:left="188" w:hangingChars="100" w:hanging="188"/>
                        <w:rPr>
                          <w:sz w:val="20"/>
                        </w:rPr>
                      </w:pPr>
                      <w:r w:rsidRPr="007366D1">
                        <w:rPr>
                          <w:rFonts w:hint="eastAsia"/>
                          <w:sz w:val="20"/>
                        </w:rPr>
                        <w:t xml:space="preserve">　２　暴力団　その団体の構成員（その団体の構成団体の構成員を含む。）が集団的に又は常習的に暴力的不法行為等を行うことを助長するおそれがある団体をいう。</w:t>
                      </w:r>
                    </w:p>
                    <w:p w:rsidR="00632F70" w:rsidRPr="007366D1" w:rsidRDefault="00632F70" w:rsidP="003E0B33">
                      <w:pPr>
                        <w:ind w:left="188" w:hangingChars="100" w:hanging="188"/>
                        <w:rPr>
                          <w:sz w:val="20"/>
                        </w:rPr>
                      </w:pPr>
                      <w:r w:rsidRPr="007366D1">
                        <w:rPr>
                          <w:rFonts w:hint="eastAsia"/>
                          <w:sz w:val="20"/>
                        </w:rPr>
                        <w:t xml:space="preserve">　３～５　[略]</w:t>
                      </w:r>
                    </w:p>
                    <w:p w:rsidR="00632F70" w:rsidRPr="007366D1" w:rsidRDefault="00632F70" w:rsidP="003E0B33">
                      <w:pPr>
                        <w:ind w:left="188" w:hangingChars="100" w:hanging="188"/>
                        <w:rPr>
                          <w:sz w:val="20"/>
                        </w:rPr>
                      </w:pPr>
                      <w:r w:rsidRPr="007366D1">
                        <w:rPr>
                          <w:rFonts w:hint="eastAsia"/>
                          <w:sz w:val="20"/>
                        </w:rPr>
                        <w:t xml:space="preserve">　６　暴力団員　暴力団の構成員をいう。</w:t>
                      </w:r>
                    </w:p>
                    <w:p w:rsidR="00632F70" w:rsidRPr="00632F70" w:rsidRDefault="00632F70" w:rsidP="003E0B33">
                      <w:pPr>
                        <w:ind w:left="188" w:hangingChars="100" w:hanging="188"/>
                        <w:rPr>
                          <w:sz w:val="18"/>
                        </w:rPr>
                      </w:pPr>
                      <w:r w:rsidRPr="007366D1">
                        <w:rPr>
                          <w:rFonts w:hint="eastAsia"/>
                          <w:sz w:val="20"/>
                        </w:rPr>
                        <w:t xml:space="preserve">　７及び８　[略]</w:t>
                      </w:r>
                    </w:p>
                  </w:txbxContent>
                </v:textbox>
              </v:shape>
            </w:pict>
          </mc:Fallback>
        </mc:AlternateContent>
      </w:r>
    </w:p>
    <w:sectPr w:rsidR="00D15DF1" w:rsidRPr="00BF2E8F" w:rsidSect="00DD2366">
      <w:type w:val="continuous"/>
      <w:pgSz w:w="11906" w:h="16838" w:code="9"/>
      <w:pgMar w:top="567" w:right="851" w:bottom="567" w:left="1134" w:header="0" w:footer="454" w:gutter="0"/>
      <w:cols w:space="425"/>
      <w:docGrid w:type="linesAndChars" w:linePitch="288" w:charSpace="-23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3865" w:rsidRDefault="00553865" w:rsidP="00553865">
      <w:r>
        <w:separator/>
      </w:r>
    </w:p>
  </w:endnote>
  <w:endnote w:type="continuationSeparator" w:id="0">
    <w:p w:rsidR="00553865" w:rsidRDefault="00553865" w:rsidP="00553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3865" w:rsidRDefault="00553865" w:rsidP="00553865">
      <w:r>
        <w:separator/>
      </w:r>
    </w:p>
  </w:footnote>
  <w:footnote w:type="continuationSeparator" w:id="0">
    <w:p w:rsidR="00553865" w:rsidRDefault="00553865" w:rsidP="005538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5C1C53"/>
    <w:multiLevelType w:val="hybridMultilevel"/>
    <w:tmpl w:val="5B34578C"/>
    <w:lvl w:ilvl="0" w:tplc="24C60CDA">
      <w:start w:val="1"/>
      <w:numFmt w:val="decimalFullWidth"/>
      <w:lvlText w:val="(%1)"/>
      <w:lvlJc w:val="left"/>
      <w:pPr>
        <w:tabs>
          <w:tab w:val="num" w:pos="870"/>
        </w:tabs>
        <w:ind w:left="870" w:hanging="63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44"/>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0DC"/>
    <w:rsid w:val="00030DBA"/>
    <w:rsid w:val="000C5486"/>
    <w:rsid w:val="001117E6"/>
    <w:rsid w:val="00127D4C"/>
    <w:rsid w:val="001F158E"/>
    <w:rsid w:val="00201200"/>
    <w:rsid w:val="00222BA6"/>
    <w:rsid w:val="00285DD4"/>
    <w:rsid w:val="002D483D"/>
    <w:rsid w:val="002D72E9"/>
    <w:rsid w:val="00326063"/>
    <w:rsid w:val="00342020"/>
    <w:rsid w:val="00376547"/>
    <w:rsid w:val="00386D41"/>
    <w:rsid w:val="003E0B33"/>
    <w:rsid w:val="00454C33"/>
    <w:rsid w:val="00463BCD"/>
    <w:rsid w:val="00521DCA"/>
    <w:rsid w:val="00553865"/>
    <w:rsid w:val="00554993"/>
    <w:rsid w:val="0058477D"/>
    <w:rsid w:val="005E13F1"/>
    <w:rsid w:val="00632F70"/>
    <w:rsid w:val="00671EBE"/>
    <w:rsid w:val="006D0D77"/>
    <w:rsid w:val="006E1E99"/>
    <w:rsid w:val="006E7D7F"/>
    <w:rsid w:val="006F2387"/>
    <w:rsid w:val="007270FA"/>
    <w:rsid w:val="007366D1"/>
    <w:rsid w:val="00763092"/>
    <w:rsid w:val="00792A09"/>
    <w:rsid w:val="007C3EB0"/>
    <w:rsid w:val="007C67AD"/>
    <w:rsid w:val="007F1FDE"/>
    <w:rsid w:val="00810C6B"/>
    <w:rsid w:val="00877D67"/>
    <w:rsid w:val="008A7A6A"/>
    <w:rsid w:val="00901512"/>
    <w:rsid w:val="00977985"/>
    <w:rsid w:val="009A002F"/>
    <w:rsid w:val="009A020E"/>
    <w:rsid w:val="009A385F"/>
    <w:rsid w:val="009F428F"/>
    <w:rsid w:val="009F5B71"/>
    <w:rsid w:val="00A4111F"/>
    <w:rsid w:val="00A55407"/>
    <w:rsid w:val="00A74315"/>
    <w:rsid w:val="00AA1735"/>
    <w:rsid w:val="00BC0C53"/>
    <w:rsid w:val="00BF2E8F"/>
    <w:rsid w:val="00C425D2"/>
    <w:rsid w:val="00C52975"/>
    <w:rsid w:val="00C85397"/>
    <w:rsid w:val="00CE0412"/>
    <w:rsid w:val="00D15DF1"/>
    <w:rsid w:val="00DA73FD"/>
    <w:rsid w:val="00DB0716"/>
    <w:rsid w:val="00DC0BC8"/>
    <w:rsid w:val="00DD2366"/>
    <w:rsid w:val="00DF26DB"/>
    <w:rsid w:val="00E047AE"/>
    <w:rsid w:val="00E265A1"/>
    <w:rsid w:val="00E355E2"/>
    <w:rsid w:val="00EF30DC"/>
    <w:rsid w:val="00F11058"/>
    <w:rsid w:val="00F24A6A"/>
    <w:rsid w:val="00F440A7"/>
    <w:rsid w:val="00F628E1"/>
    <w:rsid w:val="00F7010A"/>
    <w:rsid w:val="00F855CE"/>
    <w:rsid w:val="00FE3F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004DC286"/>
  <w15:docId w15:val="{CDD31BEC-D2BA-49FA-BE45-A7B2EEA13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5397"/>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EF30DC"/>
  </w:style>
  <w:style w:type="table" w:styleId="a4">
    <w:name w:val="Table Grid"/>
    <w:basedOn w:val="a1"/>
    <w:rsid w:val="00F628E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553865"/>
    <w:pPr>
      <w:tabs>
        <w:tab w:val="center" w:pos="4252"/>
        <w:tab w:val="right" w:pos="8504"/>
      </w:tabs>
      <w:snapToGrid w:val="0"/>
    </w:pPr>
  </w:style>
  <w:style w:type="character" w:customStyle="1" w:styleId="a6">
    <w:name w:val="ヘッダー (文字)"/>
    <w:basedOn w:val="a0"/>
    <w:link w:val="a5"/>
    <w:rsid w:val="00553865"/>
    <w:rPr>
      <w:rFonts w:ascii="ＭＳ 明朝"/>
      <w:kern w:val="2"/>
      <w:sz w:val="21"/>
      <w:szCs w:val="24"/>
    </w:rPr>
  </w:style>
  <w:style w:type="paragraph" w:styleId="a7">
    <w:name w:val="footer"/>
    <w:basedOn w:val="a"/>
    <w:link w:val="a8"/>
    <w:rsid w:val="00553865"/>
    <w:pPr>
      <w:tabs>
        <w:tab w:val="center" w:pos="4252"/>
        <w:tab w:val="right" w:pos="8504"/>
      </w:tabs>
      <w:snapToGrid w:val="0"/>
    </w:pPr>
  </w:style>
  <w:style w:type="character" w:customStyle="1" w:styleId="a8">
    <w:name w:val="フッター (文字)"/>
    <w:basedOn w:val="a0"/>
    <w:link w:val="a7"/>
    <w:rsid w:val="00553865"/>
    <w:rPr>
      <w:rFonts w:ascii="ＭＳ 明朝"/>
      <w:kern w:val="2"/>
      <w:sz w:val="21"/>
      <w:szCs w:val="24"/>
    </w:rPr>
  </w:style>
  <w:style w:type="paragraph" w:styleId="a9">
    <w:name w:val="List Paragraph"/>
    <w:basedOn w:val="a"/>
    <w:uiPriority w:val="34"/>
    <w:qFormat/>
    <w:rsid w:val="00F855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497</TotalTime>
  <Pages>2</Pages>
  <Words>245</Words>
  <Characters>1398</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地整第４２７号</vt:lpstr>
      <vt:lpstr>地整第４２７号</vt:lpstr>
    </vt:vector>
  </TitlesOfParts>
  <Company>山田町役場</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地整第４２７号</dc:title>
  <dc:creator>佐々木　政良</dc:creator>
  <cp:lastModifiedBy>佐藤　肇</cp:lastModifiedBy>
  <cp:revision>20</cp:revision>
  <cp:lastPrinted>2018-12-11T09:00:00Z</cp:lastPrinted>
  <dcterms:created xsi:type="dcterms:W3CDTF">2015-08-21T06:08:00Z</dcterms:created>
  <dcterms:modified xsi:type="dcterms:W3CDTF">2022-12-12T08:04:00Z</dcterms:modified>
</cp:coreProperties>
</file>