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F280" w14:textId="74B64F1D" w:rsidR="0081603D" w:rsidRDefault="00CD3D9D" w:rsidP="0081603D">
      <w:r>
        <w:rPr>
          <w:rFonts w:hint="eastAsia"/>
        </w:rPr>
        <w:t>様式第10号（第11関係）</w:t>
      </w:r>
    </w:p>
    <w:p w14:paraId="20181CD3" w14:textId="77777777" w:rsidR="00673144" w:rsidRDefault="00673144" w:rsidP="00673144">
      <w:r>
        <w:rPr>
          <w:rFonts w:hint="eastAsia"/>
        </w:rPr>
        <w:t xml:space="preserve">　　　　　　</w:t>
      </w:r>
      <w:r w:rsidR="00886CF9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年　　月　　日　</w:t>
      </w:r>
    </w:p>
    <w:p w14:paraId="58169C19" w14:textId="77777777" w:rsidR="00673144" w:rsidRDefault="00673144" w:rsidP="00673144"/>
    <w:p w14:paraId="766F55ED" w14:textId="56E14A6D" w:rsidR="00673144" w:rsidRDefault="00673144" w:rsidP="00673144">
      <w:r>
        <w:rPr>
          <w:rFonts w:hint="eastAsia"/>
        </w:rPr>
        <w:t xml:space="preserve">　山田町長　</w:t>
      </w:r>
      <w:r w:rsidR="002F1DBD">
        <w:rPr>
          <w:rFonts w:hint="eastAsia"/>
        </w:rPr>
        <w:t>佐藤　信逸</w:t>
      </w:r>
      <w:r>
        <w:rPr>
          <w:rFonts w:hint="eastAsia"/>
        </w:rPr>
        <w:t xml:space="preserve">　様</w:t>
      </w:r>
    </w:p>
    <w:p w14:paraId="2840660D" w14:textId="77777777" w:rsidR="00673144" w:rsidRDefault="00673144" w:rsidP="00673144"/>
    <w:p w14:paraId="4997CB6D" w14:textId="77777777" w:rsidR="00673144" w:rsidRDefault="00673144" w:rsidP="00673144">
      <w:r>
        <w:rPr>
          <w:rFonts w:hint="eastAsia"/>
        </w:rPr>
        <w:t xml:space="preserve">　　　　</w:t>
      </w:r>
      <w:r w:rsidR="00886CF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D743B6">
        <w:rPr>
          <w:rFonts w:hint="eastAsia"/>
        </w:rPr>
        <w:t>補助対象者</w:t>
      </w:r>
      <w:r>
        <w:rPr>
          <w:rFonts w:hint="eastAsia"/>
        </w:rPr>
        <w:t xml:space="preserve">　</w:t>
      </w:r>
      <w:r w:rsidRPr="00D743B6">
        <w:rPr>
          <w:rFonts w:hint="eastAsia"/>
        </w:rPr>
        <w:t>住所</w:t>
      </w:r>
      <w:r w:rsidR="004269B4" w:rsidRPr="00D743B6">
        <w:rPr>
          <w:rFonts w:hint="eastAsia"/>
        </w:rPr>
        <w:t xml:space="preserve">　　</w:t>
      </w:r>
      <w:r w:rsidRPr="00D743B6">
        <w:rPr>
          <w:rFonts w:hint="eastAsia"/>
        </w:rPr>
        <w:t xml:space="preserve">　　　　　　　　　　　</w:t>
      </w:r>
      <w:r w:rsidR="00886CF9" w:rsidRPr="00D743B6">
        <w:rPr>
          <w:rFonts w:hint="eastAsia"/>
        </w:rPr>
        <w:t xml:space="preserve">　　　</w:t>
      </w:r>
    </w:p>
    <w:p w14:paraId="5F63F21B" w14:textId="77777777" w:rsidR="00673144" w:rsidRPr="00D743B6" w:rsidRDefault="00673144" w:rsidP="00673144">
      <w:r>
        <w:rPr>
          <w:rFonts w:hint="eastAsia"/>
        </w:rPr>
        <w:t xml:space="preserve">　　　　　　　　　　　　</w:t>
      </w:r>
      <w:r w:rsidR="00886CF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D743B6">
        <w:rPr>
          <w:rFonts w:hint="eastAsia"/>
        </w:rPr>
        <w:t xml:space="preserve">氏名　　　　　　　　　　　　　　</w:t>
      </w:r>
      <w:r w:rsidR="00D743B6">
        <w:rPr>
          <w:rFonts w:hint="eastAsia"/>
        </w:rPr>
        <w:t>㊞</w:t>
      </w:r>
      <w:r w:rsidRPr="00D743B6">
        <w:rPr>
          <w:rFonts w:hint="eastAsia"/>
        </w:rPr>
        <w:t xml:space="preserve">　</w:t>
      </w:r>
    </w:p>
    <w:p w14:paraId="184BEA06" w14:textId="77777777" w:rsidR="00E36603" w:rsidRDefault="00E36603" w:rsidP="00673144"/>
    <w:p w14:paraId="335DB774" w14:textId="77777777" w:rsidR="00E704FC" w:rsidRDefault="00E704FC" w:rsidP="00673144"/>
    <w:p w14:paraId="2D53BDBA" w14:textId="77777777" w:rsidR="0081603D" w:rsidRDefault="007D7C62" w:rsidP="00B43D52">
      <w:pPr>
        <w:jc w:val="center"/>
      </w:pPr>
      <w:r w:rsidRPr="007D7C62">
        <w:rPr>
          <w:rFonts w:hint="eastAsia"/>
        </w:rPr>
        <w:t>浄化槽設置整備事業費補助金交付請求書</w:t>
      </w:r>
    </w:p>
    <w:p w14:paraId="00A24138" w14:textId="77777777" w:rsidR="00673144" w:rsidRDefault="00673144" w:rsidP="0081603D"/>
    <w:p w14:paraId="6BACC11B" w14:textId="66E02992" w:rsidR="0081603D" w:rsidRDefault="0081603D" w:rsidP="0081603D">
      <w:r>
        <w:rPr>
          <w:rFonts w:hint="eastAsia"/>
        </w:rPr>
        <w:t xml:space="preserve">　</w:t>
      </w:r>
      <w:r w:rsidR="002F1DBD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E665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E6654">
        <w:rPr>
          <w:rFonts w:hint="eastAsia"/>
        </w:rPr>
        <w:t xml:space="preserve">　</w:t>
      </w:r>
      <w:r>
        <w:rPr>
          <w:rFonts w:hint="eastAsia"/>
        </w:rPr>
        <w:t xml:space="preserve">　日付け</w:t>
      </w:r>
      <w:r w:rsidR="00604284">
        <w:rPr>
          <w:rFonts w:hint="eastAsia"/>
        </w:rPr>
        <w:t>山田</w:t>
      </w:r>
      <w:r w:rsidR="00D743B6">
        <w:rPr>
          <w:rFonts w:hint="eastAsia"/>
        </w:rPr>
        <w:t>町</w:t>
      </w:r>
      <w:r w:rsidR="002F1DBD">
        <w:rPr>
          <w:rFonts w:hint="eastAsia"/>
        </w:rPr>
        <w:t>指令水下</w:t>
      </w:r>
      <w:r>
        <w:rPr>
          <w:rFonts w:hint="eastAsia"/>
        </w:rPr>
        <w:t>第</w:t>
      </w:r>
      <w:r w:rsidR="00604284">
        <w:rPr>
          <w:rFonts w:hint="eastAsia"/>
        </w:rPr>
        <w:t xml:space="preserve">　</w:t>
      </w:r>
      <w:r w:rsidR="002F1DBD">
        <w:rPr>
          <w:rFonts w:hint="eastAsia"/>
        </w:rPr>
        <w:t>－　－</w:t>
      </w:r>
      <w:r w:rsidR="00604284">
        <w:rPr>
          <w:rFonts w:hint="eastAsia"/>
        </w:rPr>
        <w:t xml:space="preserve">　</w:t>
      </w:r>
      <w:r>
        <w:rPr>
          <w:rFonts w:hint="eastAsia"/>
        </w:rPr>
        <w:t>号で補助金の</w:t>
      </w:r>
      <w:r w:rsidRPr="004269B4">
        <w:rPr>
          <w:rFonts w:hint="eastAsia"/>
        </w:rPr>
        <w:t>交付決定</w:t>
      </w:r>
      <w:r w:rsidR="00D743B6">
        <w:rPr>
          <w:rFonts w:hint="eastAsia"/>
        </w:rPr>
        <w:t>の</w:t>
      </w:r>
      <w:r w:rsidRPr="004269B4">
        <w:rPr>
          <w:rFonts w:hint="eastAsia"/>
        </w:rPr>
        <w:t>通知</w:t>
      </w:r>
      <w:r>
        <w:rPr>
          <w:rFonts w:hint="eastAsia"/>
        </w:rPr>
        <w:t>を受けた</w:t>
      </w:r>
      <w:r w:rsidR="007D7C62" w:rsidRPr="007D7C62">
        <w:rPr>
          <w:rFonts w:hint="eastAsia"/>
        </w:rPr>
        <w:t>浄化槽設置整備事業</w:t>
      </w:r>
      <w:r w:rsidR="00AC1F5E">
        <w:rPr>
          <w:rFonts w:hint="eastAsia"/>
        </w:rPr>
        <w:t>について</w:t>
      </w:r>
      <w:r>
        <w:rPr>
          <w:rFonts w:hint="eastAsia"/>
        </w:rPr>
        <w:t>、</w:t>
      </w:r>
      <w:r w:rsidR="007D7C62" w:rsidRPr="007D7C62">
        <w:rPr>
          <w:rFonts w:hint="eastAsia"/>
        </w:rPr>
        <w:t>山田町浄化槽設置整備事業費補助金交付要綱</w:t>
      </w:r>
      <w:r>
        <w:rPr>
          <w:rFonts w:hint="eastAsia"/>
        </w:rPr>
        <w:t>第</w:t>
      </w:r>
      <w:r w:rsidR="00C3124C" w:rsidRPr="00F3645B">
        <w:rPr>
          <w:rFonts w:hint="eastAsia"/>
        </w:rPr>
        <w:t>11</w:t>
      </w:r>
      <w:r>
        <w:rPr>
          <w:rFonts w:hint="eastAsia"/>
        </w:rPr>
        <w:t>の規</w:t>
      </w:r>
      <w:r w:rsidR="00A035D5">
        <w:rPr>
          <w:rFonts w:hint="eastAsia"/>
        </w:rPr>
        <w:t>定</w:t>
      </w:r>
      <w:r>
        <w:rPr>
          <w:rFonts w:hint="eastAsia"/>
        </w:rPr>
        <w:t>により、下記のとおり補助金を請求します。</w:t>
      </w:r>
    </w:p>
    <w:p w14:paraId="5D7918C0" w14:textId="77777777" w:rsidR="00034F30" w:rsidRDefault="00034F30" w:rsidP="0081603D"/>
    <w:p w14:paraId="09B7715E" w14:textId="77777777" w:rsidR="0081603D" w:rsidRDefault="0081603D" w:rsidP="00604284">
      <w:pPr>
        <w:jc w:val="center"/>
      </w:pPr>
      <w:r>
        <w:rPr>
          <w:rFonts w:hint="eastAsia"/>
        </w:rPr>
        <w:t>記</w:t>
      </w:r>
    </w:p>
    <w:p w14:paraId="5D84E10A" w14:textId="77777777" w:rsidR="00034F30" w:rsidRDefault="00034F30" w:rsidP="00034F30"/>
    <w:p w14:paraId="4DBA17D2" w14:textId="77777777" w:rsidR="00034F30" w:rsidRPr="00034F30" w:rsidRDefault="00034F30" w:rsidP="00034F30">
      <w:r w:rsidRPr="00034F30">
        <w:rPr>
          <w:rFonts w:hint="eastAsia"/>
        </w:rPr>
        <w:t xml:space="preserve">　補助金請求額　　</w:t>
      </w:r>
      <w:r w:rsidRPr="00D743B6">
        <w:rPr>
          <w:rFonts w:hint="eastAsia"/>
        </w:rPr>
        <w:t>金　　　　　　　　　　円</w:t>
      </w:r>
    </w:p>
    <w:p w14:paraId="7730AF4C" w14:textId="77777777" w:rsidR="00604284" w:rsidRPr="00335780" w:rsidRDefault="00604284" w:rsidP="00604284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6912"/>
      </w:tblGrid>
      <w:tr w:rsidR="00604284" w14:paraId="7FD8BD3A" w14:textId="77777777" w:rsidTr="00604284">
        <w:trPr>
          <w:trHeight w:val="495"/>
        </w:trPr>
        <w:tc>
          <w:tcPr>
            <w:tcW w:w="720" w:type="dxa"/>
            <w:vMerge w:val="restart"/>
            <w:textDirection w:val="tbRlV"/>
            <w:vAlign w:val="center"/>
          </w:tcPr>
          <w:p w14:paraId="21C1F8E9" w14:textId="77777777" w:rsidR="00604284" w:rsidRPr="00A5340C" w:rsidRDefault="00604284" w:rsidP="00491AFE">
            <w:pPr>
              <w:ind w:left="113" w:right="113"/>
              <w:jc w:val="center"/>
              <w:rPr>
                <w:kern w:val="0"/>
              </w:rPr>
            </w:pPr>
            <w:bookmarkStart w:id="0" w:name="y6"/>
            <w:bookmarkEnd w:id="0"/>
            <w:r w:rsidRPr="00A5340C">
              <w:rPr>
                <w:rFonts w:hint="eastAsia"/>
                <w:kern w:val="0"/>
              </w:rPr>
              <w:t>振替先金融機関</w:t>
            </w:r>
          </w:p>
        </w:tc>
        <w:tc>
          <w:tcPr>
            <w:tcW w:w="1680" w:type="dxa"/>
            <w:vAlign w:val="center"/>
          </w:tcPr>
          <w:p w14:paraId="2976D7B1" w14:textId="77777777" w:rsidR="00604284" w:rsidRPr="00A5340C" w:rsidRDefault="00604284" w:rsidP="00491AFE">
            <w:pPr>
              <w:jc w:val="center"/>
              <w:rPr>
                <w:kern w:val="0"/>
              </w:rPr>
            </w:pPr>
            <w:r w:rsidRPr="00A5340C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912" w:type="dxa"/>
            <w:vAlign w:val="center"/>
          </w:tcPr>
          <w:p w14:paraId="4F3D5AFF" w14:textId="77777777" w:rsidR="00604284" w:rsidRPr="00A5340C" w:rsidRDefault="00233B1B" w:rsidP="00233B1B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本店・支店</w:t>
            </w:r>
          </w:p>
        </w:tc>
      </w:tr>
      <w:tr w:rsidR="00604284" w14:paraId="62CF4678" w14:textId="77777777" w:rsidTr="00604284">
        <w:trPr>
          <w:trHeight w:val="495"/>
        </w:trPr>
        <w:tc>
          <w:tcPr>
            <w:tcW w:w="720" w:type="dxa"/>
            <w:vMerge/>
          </w:tcPr>
          <w:p w14:paraId="38E05D0C" w14:textId="77777777" w:rsidR="00604284" w:rsidRDefault="00604284" w:rsidP="00491AFE">
            <w:pPr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25E5C52" w14:textId="77777777" w:rsidR="00604284" w:rsidRPr="00A5340C" w:rsidRDefault="00604284" w:rsidP="00491AFE">
            <w:pPr>
              <w:jc w:val="center"/>
              <w:rPr>
                <w:kern w:val="0"/>
              </w:rPr>
            </w:pPr>
            <w:r w:rsidRPr="00A5340C">
              <w:rPr>
                <w:rFonts w:hint="eastAsia"/>
                <w:kern w:val="0"/>
              </w:rPr>
              <w:t>預金の種類</w:t>
            </w:r>
          </w:p>
        </w:tc>
        <w:tc>
          <w:tcPr>
            <w:tcW w:w="6912" w:type="dxa"/>
            <w:vAlign w:val="center"/>
          </w:tcPr>
          <w:p w14:paraId="490869CA" w14:textId="77777777" w:rsidR="00604284" w:rsidRPr="00A5340C" w:rsidRDefault="00604284" w:rsidP="00233B1B">
            <w:pPr>
              <w:ind w:firstLineChars="254" w:firstLine="610"/>
              <w:rPr>
                <w:kern w:val="0"/>
              </w:rPr>
            </w:pPr>
            <w:r w:rsidRPr="00A5340C">
              <w:rPr>
                <w:rFonts w:hint="eastAsia"/>
                <w:kern w:val="0"/>
              </w:rPr>
              <w:t>普通　・</w:t>
            </w:r>
            <w:r w:rsidR="007D7C62">
              <w:rPr>
                <w:rFonts w:hint="eastAsia"/>
                <w:kern w:val="0"/>
              </w:rPr>
              <w:t xml:space="preserve">　</w:t>
            </w:r>
            <w:r w:rsidRPr="00A5340C">
              <w:rPr>
                <w:rFonts w:hint="eastAsia"/>
                <w:kern w:val="0"/>
              </w:rPr>
              <w:t xml:space="preserve">当座　　　　　　</w:t>
            </w:r>
            <w:r w:rsidR="007D7C62">
              <w:rPr>
                <w:rFonts w:hint="eastAsia"/>
                <w:kern w:val="0"/>
              </w:rPr>
              <w:t xml:space="preserve">　　　</w:t>
            </w:r>
            <w:r w:rsidRPr="00A5340C">
              <w:rPr>
                <w:rFonts w:hint="eastAsia"/>
                <w:kern w:val="0"/>
              </w:rPr>
              <w:t xml:space="preserve">　（該当を○で囲む）</w:t>
            </w:r>
          </w:p>
        </w:tc>
      </w:tr>
      <w:tr w:rsidR="00604284" w14:paraId="72772D4D" w14:textId="77777777" w:rsidTr="00604284">
        <w:trPr>
          <w:trHeight w:val="495"/>
        </w:trPr>
        <w:tc>
          <w:tcPr>
            <w:tcW w:w="720" w:type="dxa"/>
            <w:vMerge/>
          </w:tcPr>
          <w:p w14:paraId="44CF4C80" w14:textId="77777777" w:rsidR="00604284" w:rsidRDefault="00604284" w:rsidP="00491AFE">
            <w:pPr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FB69B59" w14:textId="77777777" w:rsidR="00604284" w:rsidRPr="00A5340C" w:rsidRDefault="00604284" w:rsidP="00491AFE">
            <w:pPr>
              <w:jc w:val="center"/>
              <w:rPr>
                <w:kern w:val="0"/>
              </w:rPr>
            </w:pPr>
            <w:r w:rsidRPr="00604284">
              <w:rPr>
                <w:rFonts w:hint="eastAsia"/>
                <w:spacing w:val="39"/>
                <w:kern w:val="0"/>
              </w:rPr>
              <w:t>口座番</w:t>
            </w:r>
            <w:r w:rsidRPr="00604284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912" w:type="dxa"/>
            <w:vAlign w:val="center"/>
          </w:tcPr>
          <w:p w14:paraId="7B727ECB" w14:textId="77777777" w:rsidR="00604284" w:rsidRPr="00A5340C" w:rsidRDefault="00D743B6" w:rsidP="00491AF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04284" w14:paraId="5F3B6C4C" w14:textId="77777777" w:rsidTr="00604284">
        <w:trPr>
          <w:trHeight w:val="495"/>
        </w:trPr>
        <w:tc>
          <w:tcPr>
            <w:tcW w:w="720" w:type="dxa"/>
            <w:vMerge/>
          </w:tcPr>
          <w:p w14:paraId="6111D10A" w14:textId="77777777" w:rsidR="00604284" w:rsidRDefault="00604284" w:rsidP="00491AFE">
            <w:pPr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38D6665" w14:textId="77777777" w:rsidR="00604284" w:rsidRPr="00A5340C" w:rsidRDefault="00604284" w:rsidP="00491AFE">
            <w:pPr>
              <w:jc w:val="center"/>
              <w:rPr>
                <w:kern w:val="0"/>
              </w:rPr>
            </w:pPr>
            <w:r w:rsidRPr="00604284">
              <w:rPr>
                <w:rFonts w:hint="eastAsia"/>
                <w:spacing w:val="39"/>
                <w:kern w:val="0"/>
              </w:rPr>
              <w:t>フリガ</w:t>
            </w:r>
            <w:r w:rsidRPr="00604284">
              <w:rPr>
                <w:rFonts w:hint="eastAsia"/>
                <w:spacing w:val="1"/>
                <w:kern w:val="0"/>
              </w:rPr>
              <w:t>ナ</w:t>
            </w:r>
          </w:p>
        </w:tc>
        <w:tc>
          <w:tcPr>
            <w:tcW w:w="6912" w:type="dxa"/>
            <w:vAlign w:val="center"/>
          </w:tcPr>
          <w:p w14:paraId="629DEA89" w14:textId="77777777" w:rsidR="00604284" w:rsidRPr="00A5340C" w:rsidRDefault="00604284" w:rsidP="00491AFE">
            <w:pPr>
              <w:rPr>
                <w:kern w:val="0"/>
              </w:rPr>
            </w:pPr>
          </w:p>
        </w:tc>
      </w:tr>
      <w:tr w:rsidR="00604284" w14:paraId="2745FBDD" w14:textId="77777777" w:rsidTr="00604284">
        <w:trPr>
          <w:trHeight w:val="495"/>
        </w:trPr>
        <w:tc>
          <w:tcPr>
            <w:tcW w:w="720" w:type="dxa"/>
            <w:vMerge/>
          </w:tcPr>
          <w:p w14:paraId="05B69A59" w14:textId="77777777" w:rsidR="00604284" w:rsidRDefault="00604284" w:rsidP="00491AFE">
            <w:pPr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94BE9AD" w14:textId="77777777" w:rsidR="00604284" w:rsidRPr="00A5340C" w:rsidRDefault="00604284" w:rsidP="00491AFE">
            <w:pPr>
              <w:jc w:val="center"/>
              <w:rPr>
                <w:kern w:val="0"/>
              </w:rPr>
            </w:pPr>
            <w:r w:rsidRPr="00A5340C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912" w:type="dxa"/>
            <w:vAlign w:val="center"/>
          </w:tcPr>
          <w:p w14:paraId="0050652C" w14:textId="77777777" w:rsidR="00604284" w:rsidRPr="00A5340C" w:rsidRDefault="00604284" w:rsidP="00D743B6">
            <w:pPr>
              <w:jc w:val="right"/>
              <w:rPr>
                <w:kern w:val="0"/>
              </w:rPr>
            </w:pPr>
            <w:r w:rsidRPr="00A5340C">
              <w:rPr>
                <w:rFonts w:hint="eastAsia"/>
                <w:kern w:val="0"/>
              </w:rPr>
              <w:t>（</w:t>
            </w:r>
            <w:r w:rsidR="00D743B6">
              <w:rPr>
                <w:rFonts w:hint="eastAsia"/>
                <w:kern w:val="0"/>
              </w:rPr>
              <w:t>補助対象者</w:t>
            </w:r>
            <w:r w:rsidRPr="00A5340C">
              <w:rPr>
                <w:rFonts w:hint="eastAsia"/>
                <w:kern w:val="0"/>
              </w:rPr>
              <w:t>と同一）</w:t>
            </w:r>
          </w:p>
        </w:tc>
      </w:tr>
    </w:tbl>
    <w:p w14:paraId="42DC0D93" w14:textId="77777777" w:rsidR="00604284" w:rsidRPr="00D743B6" w:rsidRDefault="00604284" w:rsidP="00604284">
      <w:pPr>
        <w:rPr>
          <w:kern w:val="0"/>
        </w:rPr>
      </w:pPr>
    </w:p>
    <w:sectPr w:rsidR="00604284" w:rsidRPr="00D743B6" w:rsidSect="00233B1B">
      <w:pgSz w:w="11906" w:h="16838" w:code="9"/>
      <w:pgMar w:top="1418" w:right="851" w:bottom="851" w:left="1418" w:header="851" w:footer="992" w:gutter="0"/>
      <w:cols w:space="425"/>
      <w:docGrid w:type="lines" w:linePitch="393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1562" w14:textId="77777777" w:rsidR="00E2477A" w:rsidRDefault="00E2477A">
      <w:r>
        <w:separator/>
      </w:r>
    </w:p>
  </w:endnote>
  <w:endnote w:type="continuationSeparator" w:id="0">
    <w:p w14:paraId="49C109E8" w14:textId="77777777" w:rsidR="00E2477A" w:rsidRDefault="00E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A2C9" w14:textId="77777777" w:rsidR="00E2477A" w:rsidRDefault="00E2477A">
      <w:r>
        <w:separator/>
      </w:r>
    </w:p>
  </w:footnote>
  <w:footnote w:type="continuationSeparator" w:id="0">
    <w:p w14:paraId="32939517" w14:textId="77777777" w:rsidR="00E2477A" w:rsidRDefault="00E2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170E"/>
    <w:multiLevelType w:val="hybridMultilevel"/>
    <w:tmpl w:val="D8C0E674"/>
    <w:lvl w:ilvl="0" w:tplc="7FAC88BA">
      <w:start w:val="1"/>
      <w:numFmt w:val="decimal"/>
      <w:lvlText w:val="(%1)"/>
      <w:lvlJc w:val="left"/>
      <w:pPr>
        <w:tabs>
          <w:tab w:val="num" w:pos="1315"/>
        </w:tabs>
        <w:ind w:left="13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39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8E"/>
    <w:rsid w:val="0000031C"/>
    <w:rsid w:val="000139E8"/>
    <w:rsid w:val="00014977"/>
    <w:rsid w:val="000310C7"/>
    <w:rsid w:val="00034F30"/>
    <w:rsid w:val="00036A3B"/>
    <w:rsid w:val="0003778F"/>
    <w:rsid w:val="000544B3"/>
    <w:rsid w:val="00072CDE"/>
    <w:rsid w:val="000802F8"/>
    <w:rsid w:val="00082E67"/>
    <w:rsid w:val="000B7095"/>
    <w:rsid w:val="000D3164"/>
    <w:rsid w:val="000E69EF"/>
    <w:rsid w:val="00112845"/>
    <w:rsid w:val="00114398"/>
    <w:rsid w:val="001312A7"/>
    <w:rsid w:val="001337B9"/>
    <w:rsid w:val="00150C02"/>
    <w:rsid w:val="00171382"/>
    <w:rsid w:val="001824CD"/>
    <w:rsid w:val="00197E12"/>
    <w:rsid w:val="001A23BF"/>
    <w:rsid w:val="001C629E"/>
    <w:rsid w:val="001D554A"/>
    <w:rsid w:val="001D7749"/>
    <w:rsid w:val="001F20AA"/>
    <w:rsid w:val="00200DC7"/>
    <w:rsid w:val="002021CC"/>
    <w:rsid w:val="00207C34"/>
    <w:rsid w:val="00214AA1"/>
    <w:rsid w:val="00233B1B"/>
    <w:rsid w:val="00235393"/>
    <w:rsid w:val="002378EE"/>
    <w:rsid w:val="002422D1"/>
    <w:rsid w:val="00252408"/>
    <w:rsid w:val="002C58A5"/>
    <w:rsid w:val="002C5CA6"/>
    <w:rsid w:val="002D4A8E"/>
    <w:rsid w:val="002F0741"/>
    <w:rsid w:val="002F1DBD"/>
    <w:rsid w:val="003250F0"/>
    <w:rsid w:val="00334877"/>
    <w:rsid w:val="00335780"/>
    <w:rsid w:val="00351DC6"/>
    <w:rsid w:val="003565E7"/>
    <w:rsid w:val="00366503"/>
    <w:rsid w:val="00381CF2"/>
    <w:rsid w:val="00395156"/>
    <w:rsid w:val="00396F57"/>
    <w:rsid w:val="003A3B7B"/>
    <w:rsid w:val="003B0F2D"/>
    <w:rsid w:val="003C5DBE"/>
    <w:rsid w:val="003C69BD"/>
    <w:rsid w:val="003D1E61"/>
    <w:rsid w:val="003D55F4"/>
    <w:rsid w:val="003F7E03"/>
    <w:rsid w:val="004035DC"/>
    <w:rsid w:val="004039E9"/>
    <w:rsid w:val="00415B33"/>
    <w:rsid w:val="004269B4"/>
    <w:rsid w:val="00460834"/>
    <w:rsid w:val="00470715"/>
    <w:rsid w:val="00491AFE"/>
    <w:rsid w:val="004937B9"/>
    <w:rsid w:val="004A7C51"/>
    <w:rsid w:val="004C2A83"/>
    <w:rsid w:val="004E6654"/>
    <w:rsid w:val="00506879"/>
    <w:rsid w:val="0051771A"/>
    <w:rsid w:val="005216DB"/>
    <w:rsid w:val="00532AC3"/>
    <w:rsid w:val="00537097"/>
    <w:rsid w:val="00556557"/>
    <w:rsid w:val="0057114A"/>
    <w:rsid w:val="005724DC"/>
    <w:rsid w:val="005A2729"/>
    <w:rsid w:val="005A78C7"/>
    <w:rsid w:val="005D0CD5"/>
    <w:rsid w:val="005E2BF8"/>
    <w:rsid w:val="005E74F4"/>
    <w:rsid w:val="005E78DA"/>
    <w:rsid w:val="006013B3"/>
    <w:rsid w:val="00604284"/>
    <w:rsid w:val="00605DB7"/>
    <w:rsid w:val="00606A8F"/>
    <w:rsid w:val="0062096A"/>
    <w:rsid w:val="00667869"/>
    <w:rsid w:val="00670FB7"/>
    <w:rsid w:val="00673144"/>
    <w:rsid w:val="00674701"/>
    <w:rsid w:val="006B0919"/>
    <w:rsid w:val="006E133F"/>
    <w:rsid w:val="006F2B98"/>
    <w:rsid w:val="006F36B0"/>
    <w:rsid w:val="007642F4"/>
    <w:rsid w:val="00765BF3"/>
    <w:rsid w:val="007D7C62"/>
    <w:rsid w:val="007E1548"/>
    <w:rsid w:val="00805E95"/>
    <w:rsid w:val="0081603D"/>
    <w:rsid w:val="008253A3"/>
    <w:rsid w:val="008320F8"/>
    <w:rsid w:val="00835C06"/>
    <w:rsid w:val="008565F2"/>
    <w:rsid w:val="00860674"/>
    <w:rsid w:val="00864AF0"/>
    <w:rsid w:val="00872A4D"/>
    <w:rsid w:val="00880AE9"/>
    <w:rsid w:val="00886CF9"/>
    <w:rsid w:val="008A5AB0"/>
    <w:rsid w:val="008D3D79"/>
    <w:rsid w:val="008D55BB"/>
    <w:rsid w:val="008D5E6B"/>
    <w:rsid w:val="008E5122"/>
    <w:rsid w:val="009010F1"/>
    <w:rsid w:val="0090234C"/>
    <w:rsid w:val="00926531"/>
    <w:rsid w:val="00935674"/>
    <w:rsid w:val="00952AE0"/>
    <w:rsid w:val="00956AB2"/>
    <w:rsid w:val="00962D87"/>
    <w:rsid w:val="00971106"/>
    <w:rsid w:val="00983CBA"/>
    <w:rsid w:val="00997420"/>
    <w:rsid w:val="009A66EC"/>
    <w:rsid w:val="009C5351"/>
    <w:rsid w:val="009D6AE3"/>
    <w:rsid w:val="009E2D97"/>
    <w:rsid w:val="00A035D5"/>
    <w:rsid w:val="00A04429"/>
    <w:rsid w:val="00A051A4"/>
    <w:rsid w:val="00A06AEB"/>
    <w:rsid w:val="00A26FE9"/>
    <w:rsid w:val="00A4310F"/>
    <w:rsid w:val="00A4317A"/>
    <w:rsid w:val="00A43F12"/>
    <w:rsid w:val="00A5340C"/>
    <w:rsid w:val="00A53AFD"/>
    <w:rsid w:val="00A57601"/>
    <w:rsid w:val="00A82C75"/>
    <w:rsid w:val="00A852A0"/>
    <w:rsid w:val="00AA0D26"/>
    <w:rsid w:val="00AC1F5E"/>
    <w:rsid w:val="00AC5F10"/>
    <w:rsid w:val="00AD29D6"/>
    <w:rsid w:val="00AE3269"/>
    <w:rsid w:val="00B00A60"/>
    <w:rsid w:val="00B01204"/>
    <w:rsid w:val="00B05703"/>
    <w:rsid w:val="00B17CA5"/>
    <w:rsid w:val="00B43D52"/>
    <w:rsid w:val="00B55805"/>
    <w:rsid w:val="00B64CAA"/>
    <w:rsid w:val="00B77884"/>
    <w:rsid w:val="00BA31E7"/>
    <w:rsid w:val="00BA5731"/>
    <w:rsid w:val="00BA60F5"/>
    <w:rsid w:val="00BB29D2"/>
    <w:rsid w:val="00BD35C9"/>
    <w:rsid w:val="00C02E68"/>
    <w:rsid w:val="00C16901"/>
    <w:rsid w:val="00C3124C"/>
    <w:rsid w:val="00C4204B"/>
    <w:rsid w:val="00C45AD8"/>
    <w:rsid w:val="00C64CE6"/>
    <w:rsid w:val="00C7155C"/>
    <w:rsid w:val="00C77322"/>
    <w:rsid w:val="00C97A67"/>
    <w:rsid w:val="00CA623B"/>
    <w:rsid w:val="00CC6B67"/>
    <w:rsid w:val="00CD1543"/>
    <w:rsid w:val="00CD3D9D"/>
    <w:rsid w:val="00CE191D"/>
    <w:rsid w:val="00CE4CEC"/>
    <w:rsid w:val="00CE5ABE"/>
    <w:rsid w:val="00CF5382"/>
    <w:rsid w:val="00CF778E"/>
    <w:rsid w:val="00D0726F"/>
    <w:rsid w:val="00D10421"/>
    <w:rsid w:val="00D13803"/>
    <w:rsid w:val="00D27A74"/>
    <w:rsid w:val="00D340A0"/>
    <w:rsid w:val="00D372CB"/>
    <w:rsid w:val="00D404FF"/>
    <w:rsid w:val="00D500F4"/>
    <w:rsid w:val="00D574F7"/>
    <w:rsid w:val="00D743B6"/>
    <w:rsid w:val="00D76E53"/>
    <w:rsid w:val="00D94FBA"/>
    <w:rsid w:val="00DD106A"/>
    <w:rsid w:val="00E0338C"/>
    <w:rsid w:val="00E0731A"/>
    <w:rsid w:val="00E17D9C"/>
    <w:rsid w:val="00E2477A"/>
    <w:rsid w:val="00E36603"/>
    <w:rsid w:val="00E36A4E"/>
    <w:rsid w:val="00E5363C"/>
    <w:rsid w:val="00E704FC"/>
    <w:rsid w:val="00E773F6"/>
    <w:rsid w:val="00E8164E"/>
    <w:rsid w:val="00E833D3"/>
    <w:rsid w:val="00E86621"/>
    <w:rsid w:val="00EB20EB"/>
    <w:rsid w:val="00EB7EBB"/>
    <w:rsid w:val="00EC1295"/>
    <w:rsid w:val="00EC2DE3"/>
    <w:rsid w:val="00EF3E5A"/>
    <w:rsid w:val="00F20708"/>
    <w:rsid w:val="00F334BB"/>
    <w:rsid w:val="00F3645B"/>
    <w:rsid w:val="00F523E8"/>
    <w:rsid w:val="00F560F9"/>
    <w:rsid w:val="00F61809"/>
    <w:rsid w:val="00F874A3"/>
    <w:rsid w:val="00F953D4"/>
    <w:rsid w:val="00FA616C"/>
    <w:rsid w:val="00FC6B99"/>
    <w:rsid w:val="00FD4AAE"/>
    <w:rsid w:val="00FE3A64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20AF7"/>
  <w14:defaultImageDpi w14:val="0"/>
  <w15:docId w15:val="{B5E29BD3-6E1E-42D1-910A-46B86D4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B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A6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532A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532A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山田町条例第　　号</vt:lpstr>
    </vt:vector>
  </TitlesOfParts>
  <Company>山田町役場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山田町条例第　　号</dc:title>
  <dc:subject/>
  <dc:creator>AS_005</dc:creator>
  <cp:keywords/>
  <dc:description/>
  <cp:lastModifiedBy>土木チーム・土木管理係</cp:lastModifiedBy>
  <cp:revision>4</cp:revision>
  <cp:lastPrinted>2016-03-10T07:47:00Z</cp:lastPrinted>
  <dcterms:created xsi:type="dcterms:W3CDTF">2025-04-01T12:35:00Z</dcterms:created>
  <dcterms:modified xsi:type="dcterms:W3CDTF">2025-04-22T10:14:00Z</dcterms:modified>
</cp:coreProperties>
</file>